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10D28" w14:textId="74E69ED2" w:rsidR="004733A8" w:rsidRPr="00D331E8" w:rsidRDefault="004733A8" w:rsidP="004733A8">
      <w:pPr>
        <w:keepNext/>
        <w:tabs>
          <w:tab w:val="right" w:pos="9638"/>
        </w:tabs>
        <w:rPr>
          <w:rFonts w:ascii="Arial" w:hAnsi="Arial" w:cs="Arial"/>
          <w:b/>
          <w:bCs/>
          <w:sz w:val="24"/>
          <w:szCs w:val="24"/>
          <w:lang w:eastAsia="ko-KR"/>
        </w:rPr>
      </w:pPr>
      <w:bookmarkStart w:id="0" w:name="OLE_LINK4"/>
      <w:bookmarkStart w:id="1" w:name="OLE_LINK3"/>
      <w:bookmarkStart w:id="2" w:name="OLE_LINK2"/>
      <w:r w:rsidRPr="00D331E8">
        <w:rPr>
          <w:rFonts w:ascii="Arial" w:hAnsi="Arial" w:cs="Arial"/>
          <w:b/>
          <w:bCs/>
          <w:sz w:val="24"/>
          <w:szCs w:val="24"/>
        </w:rPr>
        <w:t>SA WG2 Meeting #1</w:t>
      </w:r>
      <w:r w:rsidR="00075C00">
        <w:rPr>
          <w:rFonts w:ascii="Arial" w:hAnsi="Arial" w:cs="Arial" w:hint="eastAsia"/>
          <w:b/>
          <w:bCs/>
          <w:sz w:val="24"/>
          <w:szCs w:val="24"/>
          <w:lang w:eastAsia="ko-KR"/>
        </w:rPr>
        <w:t>32</w:t>
      </w:r>
      <w:r w:rsidRPr="00D331E8">
        <w:rPr>
          <w:rFonts w:ascii="Arial" w:hAnsi="Arial" w:cs="Arial"/>
          <w:b/>
          <w:bCs/>
          <w:sz w:val="24"/>
          <w:szCs w:val="24"/>
        </w:rPr>
        <w:tab/>
      </w:r>
      <w:r w:rsidR="00DD15CF" w:rsidRPr="00DD15CF">
        <w:rPr>
          <w:rFonts w:ascii="Arial" w:hAnsi="Arial" w:cs="Arial"/>
          <w:b/>
          <w:bCs/>
          <w:sz w:val="24"/>
          <w:szCs w:val="24"/>
        </w:rPr>
        <w:t>S2-1903635</w:t>
      </w:r>
      <w:bookmarkStart w:id="3" w:name="_GoBack"/>
      <w:bookmarkEnd w:id="3"/>
    </w:p>
    <w:p w14:paraId="59C2A526" w14:textId="668BB6D6" w:rsidR="004733A8" w:rsidRPr="00D331E8" w:rsidRDefault="00075C00" w:rsidP="004733A8">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8~</w:t>
      </w:r>
      <w:r w:rsidR="00761B7E" w:rsidRPr="00761B7E">
        <w:rPr>
          <w:rFonts w:ascii="Arial" w:hAnsi="Arial" w:cs="Arial"/>
          <w:b/>
          <w:bCs/>
          <w:sz w:val="24"/>
          <w:szCs w:val="24"/>
        </w:rPr>
        <w:t>1</w:t>
      </w:r>
      <w:r>
        <w:rPr>
          <w:rFonts w:ascii="Arial" w:hAnsi="Arial" w:cs="Arial" w:hint="eastAsia"/>
          <w:b/>
          <w:bCs/>
          <w:sz w:val="24"/>
          <w:szCs w:val="24"/>
          <w:lang w:eastAsia="ko-KR"/>
        </w:rPr>
        <w:t>2</w:t>
      </w:r>
      <w:r w:rsidR="00761B7E" w:rsidRPr="00761B7E">
        <w:rPr>
          <w:rFonts w:ascii="Arial" w:hAnsi="Arial" w:cs="Arial"/>
          <w:b/>
          <w:bCs/>
          <w:sz w:val="24"/>
          <w:szCs w:val="24"/>
        </w:rPr>
        <w:t xml:space="preserve"> </w:t>
      </w:r>
      <w:r>
        <w:rPr>
          <w:rFonts w:ascii="Arial" w:hAnsi="Arial" w:cs="Arial" w:hint="eastAsia"/>
          <w:b/>
          <w:bCs/>
          <w:sz w:val="24"/>
          <w:szCs w:val="24"/>
          <w:lang w:eastAsia="ko-KR"/>
        </w:rPr>
        <w:t>April</w:t>
      </w:r>
      <w:r w:rsidR="00761B7E" w:rsidRPr="00761B7E">
        <w:rPr>
          <w:rFonts w:ascii="Arial" w:hAnsi="Arial" w:cs="Arial"/>
          <w:b/>
          <w:bCs/>
          <w:sz w:val="24"/>
          <w:szCs w:val="24"/>
        </w:rPr>
        <w:t>, 2019</w:t>
      </w:r>
      <w:r w:rsidR="00761B7E">
        <w:rPr>
          <w:rFonts w:ascii="Arial" w:hAnsi="Arial" w:cs="Arial" w:hint="eastAsia"/>
          <w:b/>
          <w:bCs/>
          <w:sz w:val="24"/>
          <w:szCs w:val="24"/>
          <w:lang w:eastAsia="ko-KR"/>
        </w:rPr>
        <w:t xml:space="preserve">, </w:t>
      </w:r>
      <w:r>
        <w:rPr>
          <w:rFonts w:ascii="Arial" w:hAnsi="Arial" w:cs="Arial" w:hint="eastAsia"/>
          <w:b/>
          <w:bCs/>
          <w:sz w:val="24"/>
          <w:szCs w:val="24"/>
          <w:lang w:eastAsia="ko-KR"/>
        </w:rPr>
        <w:t>Xi</w:t>
      </w:r>
      <w:r>
        <w:rPr>
          <w:rFonts w:ascii="Arial" w:hAnsi="Arial" w:cs="Arial"/>
          <w:b/>
          <w:bCs/>
          <w:sz w:val="24"/>
          <w:szCs w:val="24"/>
          <w:lang w:eastAsia="ko-KR"/>
        </w:rPr>
        <w:t>’</w:t>
      </w:r>
      <w:r>
        <w:rPr>
          <w:rFonts w:ascii="Arial" w:hAnsi="Arial" w:cs="Arial" w:hint="eastAsia"/>
          <w:b/>
          <w:bCs/>
          <w:sz w:val="24"/>
          <w:szCs w:val="24"/>
          <w:lang w:eastAsia="ko-KR"/>
        </w:rPr>
        <w:t>an</w:t>
      </w:r>
      <w:r w:rsidR="00761B7E" w:rsidRPr="00761B7E">
        <w:rPr>
          <w:rFonts w:ascii="Arial" w:hAnsi="Arial" w:cs="Arial"/>
          <w:b/>
          <w:bCs/>
          <w:sz w:val="24"/>
          <w:szCs w:val="24"/>
        </w:rPr>
        <w:t xml:space="preserve">, </w:t>
      </w:r>
      <w:r>
        <w:rPr>
          <w:rFonts w:ascii="Arial" w:hAnsi="Arial" w:cs="Arial" w:hint="eastAsia"/>
          <w:b/>
          <w:bCs/>
          <w:sz w:val="24"/>
          <w:szCs w:val="24"/>
          <w:lang w:eastAsia="ko-KR"/>
        </w:rPr>
        <w:t>China</w:t>
      </w:r>
      <w:r w:rsidR="004733A8" w:rsidRPr="00D331E8">
        <w:rPr>
          <w:rFonts w:ascii="Arial" w:hAnsi="Arial" w:cs="Arial"/>
          <w:b/>
          <w:bCs/>
        </w:rPr>
        <w:tab/>
      </w:r>
      <w:bookmarkEnd w:id="0"/>
      <w:bookmarkEnd w:id="1"/>
      <w:bookmarkEnd w:id="2"/>
    </w:p>
    <w:p w14:paraId="2408ACE7" w14:textId="77777777" w:rsidR="00FB501F" w:rsidRPr="004733A8"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3B4E35C" w:rsidR="00FB501F" w:rsidRPr="005B495B" w:rsidRDefault="00FB501F" w:rsidP="00FB501F">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4733A8">
        <w:rPr>
          <w:rFonts w:ascii="Arial" w:hAnsi="Arial" w:cs="Arial" w:hint="eastAsia"/>
          <w:b/>
          <w:lang w:eastAsia="ko-KR"/>
        </w:rPr>
        <w:t xml:space="preserve">Enhancements to 5GS for support of </w:t>
      </w:r>
      <w:r w:rsidR="004F665D">
        <w:rPr>
          <w:rFonts w:ascii="Arial" w:hAnsi="Arial" w:cs="Arial" w:hint="eastAsia"/>
          <w:b/>
          <w:lang w:eastAsia="ko-KR"/>
        </w:rPr>
        <w:t>TSC</w:t>
      </w:r>
    </w:p>
    <w:p w14:paraId="088A0758" w14:textId="37AFE1F2"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24682">
        <w:rPr>
          <w:rFonts w:ascii="Arial" w:hAnsi="Arial" w:cs="Arial"/>
          <w:b/>
        </w:rPr>
        <w:t>Discussion and Agreement</w:t>
      </w:r>
    </w:p>
    <w:p w14:paraId="32487FC1" w14:textId="071631A1" w:rsidR="00FB501F" w:rsidRPr="004733A8" w:rsidRDefault="00FB501F" w:rsidP="00FB501F">
      <w:pPr>
        <w:ind w:left="2127" w:hanging="2127"/>
        <w:rPr>
          <w:rFonts w:ascii="Arial" w:hAnsi="Arial" w:cs="Arial"/>
          <w:b/>
          <w:lang w:eastAsia="ko-KR"/>
        </w:rPr>
      </w:pPr>
      <w:r>
        <w:rPr>
          <w:rFonts w:ascii="Arial" w:hAnsi="Arial" w:cs="Arial"/>
          <w:b/>
        </w:rPr>
        <w:t xml:space="preserve">Agenda </w:t>
      </w:r>
      <w:r w:rsidR="00962001">
        <w:rPr>
          <w:rFonts w:ascii="Arial" w:hAnsi="Arial" w:cs="Arial"/>
          <w:b/>
        </w:rPr>
        <w:t>Item:</w:t>
      </w:r>
      <w:r w:rsidR="00962001">
        <w:rPr>
          <w:rFonts w:ascii="Arial" w:hAnsi="Arial" w:cs="Arial"/>
          <w:b/>
        </w:rPr>
        <w:tab/>
      </w:r>
      <w:r w:rsidR="00FD6D7A">
        <w:rPr>
          <w:rFonts w:ascii="Arial" w:eastAsiaTheme="minorEastAsia" w:hAnsi="Arial" w:cs="Arial"/>
          <w:b/>
          <w:lang w:eastAsia="zh-CN"/>
        </w:rPr>
        <w:t>6.</w:t>
      </w:r>
      <w:r w:rsidR="004733A8">
        <w:rPr>
          <w:rFonts w:ascii="Arial" w:hAnsi="Arial" w:cs="Arial" w:hint="eastAsia"/>
          <w:b/>
          <w:lang w:eastAsia="ko-KR"/>
        </w:rPr>
        <w:t>15.2</w:t>
      </w:r>
    </w:p>
    <w:p w14:paraId="2259DF37" w14:textId="3692DD0D" w:rsidR="00FB501F" w:rsidRPr="004733A8" w:rsidRDefault="00FB501F" w:rsidP="00FB501F">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4733A8">
        <w:rPr>
          <w:rFonts w:ascii="Arial" w:hAnsi="Arial" w:cs="Arial" w:hint="eastAsia"/>
          <w:b/>
          <w:lang w:eastAsia="ko-KR"/>
        </w:rPr>
        <w:t>Vertical_LAN</w:t>
      </w:r>
      <w:proofErr w:type="spellEnd"/>
      <w:r w:rsidR="00565F90">
        <w:rPr>
          <w:rFonts w:ascii="Arial" w:hAnsi="Arial" w:cs="Arial"/>
          <w:b/>
        </w:rPr>
        <w:t xml:space="preserve"> / Rel-1</w:t>
      </w:r>
      <w:r w:rsidR="004733A8">
        <w:rPr>
          <w:rFonts w:ascii="Arial" w:hAnsi="Arial" w:cs="Arial" w:hint="eastAsia"/>
          <w:b/>
          <w:lang w:eastAsia="ko-KR"/>
        </w:rPr>
        <w:t>6</w:t>
      </w:r>
    </w:p>
    <w:p w14:paraId="6CD4FB1F" w14:textId="59106A7B" w:rsidR="00FB501F" w:rsidRPr="00BF7AE1" w:rsidRDefault="00FB501F" w:rsidP="00956A65">
      <w:pPr>
        <w:jc w:val="both"/>
        <w:rPr>
          <w:rFonts w:ascii="Arial" w:hAnsi="Arial" w:cs="Arial"/>
          <w:i/>
          <w:lang w:eastAsia="ko-KR"/>
        </w:rPr>
      </w:pPr>
      <w:r w:rsidRPr="002D2D96">
        <w:rPr>
          <w:rFonts w:ascii="Arial" w:hAnsi="Arial" w:cs="Arial"/>
          <w:b/>
          <w:bCs/>
          <w:i/>
        </w:rPr>
        <w:t>Abstract of the contribution:</w:t>
      </w:r>
      <w:r w:rsidR="00BE240E">
        <w:rPr>
          <w:rFonts w:ascii="Arial" w:hAnsi="Arial" w:cs="Arial"/>
          <w:i/>
        </w:rPr>
        <w:t xml:space="preserve"> </w:t>
      </w:r>
      <w:r w:rsidR="006349ED">
        <w:rPr>
          <w:rFonts w:ascii="Arial" w:hAnsi="Arial" w:cs="Arial"/>
          <w:i/>
        </w:rPr>
        <w:t xml:space="preserve">This contribution proposes </w:t>
      </w:r>
      <w:r w:rsidR="007802A8">
        <w:rPr>
          <w:rFonts w:ascii="Arial" w:hAnsi="Arial" w:cs="Arial" w:hint="eastAsia"/>
          <w:i/>
          <w:lang w:eastAsia="ko-KR"/>
        </w:rPr>
        <w:t xml:space="preserve">how </w:t>
      </w:r>
      <w:r w:rsidR="001A5F77">
        <w:rPr>
          <w:rFonts w:ascii="Arial" w:hAnsi="Arial" w:cs="Arial" w:hint="eastAsia"/>
          <w:i/>
          <w:lang w:eastAsia="ko-KR"/>
        </w:rPr>
        <w:t xml:space="preserve">burst size </w:t>
      </w:r>
      <w:r w:rsidR="007802A8">
        <w:rPr>
          <w:rFonts w:ascii="Arial" w:hAnsi="Arial" w:cs="Arial" w:hint="eastAsia"/>
          <w:i/>
          <w:lang w:eastAsia="ko-KR"/>
        </w:rPr>
        <w:t xml:space="preserve">is mapped to </w:t>
      </w:r>
      <w:r w:rsidR="001A5F77">
        <w:rPr>
          <w:rFonts w:ascii="Arial" w:hAnsi="Arial" w:cs="Arial" w:hint="eastAsia"/>
          <w:i/>
          <w:lang w:eastAsia="ko-KR"/>
        </w:rPr>
        <w:t xml:space="preserve">MDBV, the need of survival time, the </w:t>
      </w:r>
      <w:r w:rsidR="001A5F77" w:rsidRPr="001A5F77">
        <w:rPr>
          <w:rFonts w:ascii="Arial" w:hAnsi="Arial" w:cs="Arial"/>
          <w:i/>
          <w:lang w:eastAsia="ko-KR"/>
        </w:rPr>
        <w:t>clock the periodicity and burst arrival time refer to</w:t>
      </w:r>
      <w:r w:rsidR="001A5F77">
        <w:rPr>
          <w:rFonts w:ascii="Arial" w:hAnsi="Arial" w:cs="Arial" w:hint="eastAsia"/>
          <w:i/>
          <w:lang w:eastAsia="ko-KR"/>
        </w:rPr>
        <w:t xml:space="preserve">, </w:t>
      </w:r>
      <w:r w:rsidR="00AF7BEB">
        <w:rPr>
          <w:rFonts w:ascii="Arial" w:hAnsi="Arial" w:cs="Arial" w:hint="eastAsia"/>
          <w:i/>
          <w:lang w:eastAsia="ko-KR"/>
        </w:rPr>
        <w:t xml:space="preserve">and </w:t>
      </w:r>
      <w:r w:rsidR="001A5F77" w:rsidRPr="001A5F77">
        <w:rPr>
          <w:rFonts w:ascii="Arial" w:hAnsi="Arial" w:cs="Arial"/>
          <w:i/>
          <w:lang w:eastAsia="ko-KR"/>
        </w:rPr>
        <w:t xml:space="preserve">Burst Arrival Time </w:t>
      </w:r>
      <w:r w:rsidR="001A5F77">
        <w:rPr>
          <w:rFonts w:ascii="Arial" w:hAnsi="Arial" w:cs="Arial" w:hint="eastAsia"/>
          <w:i/>
          <w:lang w:eastAsia="ko-KR"/>
        </w:rPr>
        <w:t>usage</w:t>
      </w:r>
      <w:r w:rsidR="002355AB">
        <w:rPr>
          <w:rFonts w:ascii="Arial" w:hAnsi="Arial" w:cs="Arial" w:hint="eastAsia"/>
          <w:i/>
          <w:lang w:eastAsia="ko-KR"/>
        </w:rPr>
        <w:t xml:space="preserve">. </w:t>
      </w:r>
    </w:p>
    <w:p w14:paraId="41B2D2AA" w14:textId="77777777" w:rsidR="00FB501F" w:rsidRDefault="00FB501F" w:rsidP="00DF7B67">
      <w:pPr>
        <w:pStyle w:val="1"/>
      </w:pPr>
      <w:r>
        <w:rPr>
          <w:rFonts w:hint="eastAsia"/>
        </w:rPr>
        <w:t>Discussion</w:t>
      </w:r>
    </w:p>
    <w:p w14:paraId="3E43D68D" w14:textId="63508FA9" w:rsidR="009B042B" w:rsidRDefault="005A2811" w:rsidP="009B042B">
      <w:pPr>
        <w:rPr>
          <w:lang w:eastAsia="ko-KR"/>
        </w:rPr>
      </w:pPr>
      <w:r>
        <w:rPr>
          <w:rFonts w:hint="eastAsia"/>
          <w:lang w:eastAsia="ko-KR"/>
        </w:rPr>
        <w:t>At the previous meeting</w:t>
      </w:r>
      <w:r w:rsidR="009D70C0">
        <w:rPr>
          <w:rFonts w:hint="eastAsia"/>
          <w:lang w:eastAsia="ko-KR"/>
        </w:rPr>
        <w:t>, SA2#131</w:t>
      </w:r>
      <w:r>
        <w:rPr>
          <w:rFonts w:hint="eastAsia"/>
          <w:lang w:eastAsia="ko-KR"/>
        </w:rPr>
        <w:t xml:space="preserve">, several </w:t>
      </w:r>
      <w:proofErr w:type="gramStart"/>
      <w:r>
        <w:rPr>
          <w:rFonts w:hint="eastAsia"/>
          <w:lang w:eastAsia="ko-KR"/>
        </w:rPr>
        <w:t>editor</w:t>
      </w:r>
      <w:r w:rsidR="001A5F77">
        <w:rPr>
          <w:lang w:eastAsia="ko-KR"/>
        </w:rPr>
        <w:t>’</w:t>
      </w:r>
      <w:r w:rsidR="001A5F77">
        <w:rPr>
          <w:rFonts w:hint="eastAsia"/>
          <w:lang w:eastAsia="ko-KR"/>
        </w:rPr>
        <w:t>s</w:t>
      </w:r>
      <w:proofErr w:type="gramEnd"/>
      <w:r>
        <w:rPr>
          <w:rFonts w:hint="eastAsia"/>
          <w:lang w:eastAsia="ko-KR"/>
        </w:rPr>
        <w:t xml:space="preserve"> notes are derived regarding TSC QoS support.</w:t>
      </w:r>
    </w:p>
    <w:p w14:paraId="6AB9D0F5" w14:textId="77777777" w:rsidR="00CF5689" w:rsidRDefault="00CF5689" w:rsidP="009B042B">
      <w:pPr>
        <w:rPr>
          <w:lang w:eastAsia="ko-KR"/>
        </w:rPr>
      </w:pPr>
    </w:p>
    <w:p w14:paraId="12A44622" w14:textId="00F6091D" w:rsidR="009D70C0" w:rsidRPr="00D57D1A" w:rsidRDefault="00D57D1A" w:rsidP="009B042B">
      <w:pPr>
        <w:rPr>
          <w:b/>
          <w:lang w:eastAsia="ko-KR"/>
        </w:rPr>
      </w:pPr>
      <w:r w:rsidRPr="00D57D1A">
        <w:rPr>
          <w:rFonts w:hint="eastAsia"/>
          <w:b/>
          <w:lang w:eastAsia="ko-KR"/>
        </w:rPr>
        <w:t xml:space="preserve">1. </w:t>
      </w:r>
      <w:r w:rsidR="009D70C0" w:rsidRPr="00D57D1A">
        <w:rPr>
          <w:b/>
          <w:lang w:eastAsia="ko-KR"/>
        </w:rPr>
        <w:t xml:space="preserve">Editor’s note: Burst size is needed for TSC QoS flows but how </w:t>
      </w:r>
      <w:proofErr w:type="gramStart"/>
      <w:r w:rsidR="009D70C0" w:rsidRPr="00D57D1A">
        <w:rPr>
          <w:b/>
          <w:lang w:eastAsia="ko-KR"/>
        </w:rPr>
        <w:t>Burst size maps to MDBV is</w:t>
      </w:r>
      <w:proofErr w:type="gramEnd"/>
      <w:r w:rsidR="009D70C0" w:rsidRPr="00D57D1A">
        <w:rPr>
          <w:b/>
          <w:lang w:eastAsia="ko-KR"/>
        </w:rPr>
        <w:t xml:space="preserve"> FFS.</w:t>
      </w:r>
    </w:p>
    <w:p w14:paraId="3ACEAA00" w14:textId="77777777" w:rsidR="00CF5689" w:rsidRDefault="00CF5689" w:rsidP="009D70C0">
      <w:pPr>
        <w:rPr>
          <w:lang w:eastAsia="ko-KR"/>
        </w:rPr>
      </w:pPr>
    </w:p>
    <w:p w14:paraId="110A9956" w14:textId="2B0D9CCF" w:rsidR="009D70C0" w:rsidRDefault="009D70C0" w:rsidP="00B707DE">
      <w:pPr>
        <w:pStyle w:val="ab"/>
        <w:numPr>
          <w:ilvl w:val="0"/>
          <w:numId w:val="1"/>
        </w:numPr>
        <w:ind w:firstLineChars="0"/>
        <w:rPr>
          <w:lang w:eastAsia="ko-KR"/>
        </w:rPr>
      </w:pPr>
      <w:r>
        <w:rPr>
          <w:lang w:eastAsia="ko-KR"/>
        </w:rPr>
        <w:t>Periodicity refers to the time period between start of two bursts</w:t>
      </w:r>
      <w:r w:rsidR="000E0934">
        <w:rPr>
          <w:rFonts w:hint="eastAsia"/>
          <w:lang w:eastAsia="ko-KR"/>
        </w:rPr>
        <w:t xml:space="preserve"> [1]</w:t>
      </w:r>
      <w:r w:rsidR="00347144">
        <w:rPr>
          <w:rFonts w:hint="eastAsia"/>
          <w:lang w:eastAsia="ko-KR"/>
        </w:rPr>
        <w:t>.</w:t>
      </w:r>
    </w:p>
    <w:p w14:paraId="5E016618" w14:textId="3661E4F1" w:rsidR="005A2811" w:rsidRDefault="009D70C0" w:rsidP="00B707DE">
      <w:pPr>
        <w:pStyle w:val="ab"/>
        <w:numPr>
          <w:ilvl w:val="0"/>
          <w:numId w:val="1"/>
        </w:numPr>
        <w:ind w:firstLineChars="0"/>
        <w:rPr>
          <w:lang w:eastAsia="ko-KR"/>
        </w:rPr>
      </w:pPr>
      <w:r>
        <w:rPr>
          <w:lang w:eastAsia="ko-KR"/>
        </w:rPr>
        <w:t>MDBV denotes the largest amount of data that the 5G-AN is required to serve within a period of 5G-AN PDB (i.e. 5G-</w:t>
      </w:r>
      <w:proofErr w:type="gramStart"/>
      <w:r>
        <w:rPr>
          <w:lang w:eastAsia="ko-KR"/>
        </w:rPr>
        <w:t>AN</w:t>
      </w:r>
      <w:proofErr w:type="gramEnd"/>
      <w:r>
        <w:rPr>
          <w:lang w:eastAsia="ko-KR"/>
        </w:rPr>
        <w:t xml:space="preserve"> part of the PDB)</w:t>
      </w:r>
      <w:r w:rsidR="000E0934">
        <w:rPr>
          <w:rFonts w:hint="eastAsia"/>
          <w:lang w:eastAsia="ko-KR"/>
        </w:rPr>
        <w:t xml:space="preserve"> [1]</w:t>
      </w:r>
      <w:r w:rsidR="00347144">
        <w:rPr>
          <w:rFonts w:hint="eastAsia"/>
          <w:lang w:eastAsia="ko-KR"/>
        </w:rPr>
        <w:t>.</w:t>
      </w:r>
    </w:p>
    <w:p w14:paraId="1C2CD5F0" w14:textId="1F757DF5" w:rsidR="009D70C0" w:rsidRDefault="00CF5689" w:rsidP="009D70C0">
      <w:pPr>
        <w:rPr>
          <w:lang w:eastAsia="ko-KR"/>
        </w:rPr>
      </w:pPr>
      <w:r>
        <w:rPr>
          <w:rFonts w:hint="eastAsia"/>
          <w:lang w:eastAsia="ko-KR"/>
        </w:rPr>
        <w:t xml:space="preserve">In a </w:t>
      </w:r>
      <w:r w:rsidR="00212F9F">
        <w:rPr>
          <w:rFonts w:hint="eastAsia"/>
          <w:lang w:eastAsia="ko-KR"/>
        </w:rPr>
        <w:t>P</w:t>
      </w:r>
      <w:r>
        <w:rPr>
          <w:rFonts w:hint="eastAsia"/>
          <w:lang w:eastAsia="ko-KR"/>
        </w:rPr>
        <w:t xml:space="preserve">eriodicity, a </w:t>
      </w:r>
      <w:r w:rsidR="00212F9F">
        <w:rPr>
          <w:rFonts w:hint="eastAsia"/>
          <w:lang w:eastAsia="ko-KR"/>
        </w:rPr>
        <w:t>B</w:t>
      </w:r>
      <w:r>
        <w:rPr>
          <w:rFonts w:hint="eastAsia"/>
          <w:lang w:eastAsia="ko-KR"/>
        </w:rPr>
        <w:t xml:space="preserve">urst enters RAN. </w:t>
      </w:r>
      <w:r w:rsidR="00212F9F">
        <w:rPr>
          <w:rFonts w:hint="eastAsia"/>
          <w:lang w:eastAsia="ko-KR"/>
        </w:rPr>
        <w:t>T</w:t>
      </w:r>
      <w:r>
        <w:rPr>
          <w:rFonts w:hint="eastAsia"/>
          <w:lang w:eastAsia="ko-KR"/>
        </w:rPr>
        <w:t xml:space="preserve">he RAN should </w:t>
      </w:r>
      <w:r w:rsidR="00212F9F">
        <w:rPr>
          <w:rFonts w:hint="eastAsia"/>
          <w:lang w:eastAsia="ko-KR"/>
        </w:rPr>
        <w:t>serve</w:t>
      </w:r>
      <w:r>
        <w:rPr>
          <w:rFonts w:hint="eastAsia"/>
          <w:lang w:eastAsia="ko-KR"/>
        </w:rPr>
        <w:t xml:space="preserve"> the </w:t>
      </w:r>
      <w:r w:rsidR="00212F9F">
        <w:rPr>
          <w:rFonts w:hint="eastAsia"/>
          <w:lang w:eastAsia="ko-KR"/>
        </w:rPr>
        <w:t>B</w:t>
      </w:r>
      <w:r>
        <w:rPr>
          <w:rFonts w:hint="eastAsia"/>
          <w:lang w:eastAsia="ko-KR"/>
        </w:rPr>
        <w:t>urst within 5G-AN PDB</w:t>
      </w:r>
      <w:r w:rsidR="00212F9F">
        <w:rPr>
          <w:rFonts w:hint="eastAsia"/>
          <w:lang w:eastAsia="ko-KR"/>
        </w:rPr>
        <w:t>, if we map the Period to the sum of UE residence time, PDB, and UPF residence time</w:t>
      </w:r>
      <w:r>
        <w:rPr>
          <w:rFonts w:hint="eastAsia"/>
          <w:lang w:eastAsia="ko-KR"/>
        </w:rPr>
        <w:t xml:space="preserve">. </w:t>
      </w:r>
      <w:r w:rsidR="00212F9F">
        <w:rPr>
          <w:rFonts w:hint="eastAsia"/>
          <w:lang w:eastAsia="ko-KR"/>
        </w:rPr>
        <w:t xml:space="preserve">In that case, </w:t>
      </w:r>
      <w:r w:rsidR="009D70C0">
        <w:rPr>
          <w:rFonts w:hint="eastAsia"/>
          <w:lang w:eastAsia="ko-KR"/>
        </w:rPr>
        <w:t xml:space="preserve">we can </w:t>
      </w:r>
      <w:r>
        <w:rPr>
          <w:rFonts w:hint="eastAsia"/>
          <w:lang w:eastAsia="ko-KR"/>
        </w:rPr>
        <w:t xml:space="preserve">map Burst size to MBDV by </w:t>
      </w:r>
      <w:r>
        <w:rPr>
          <w:lang w:eastAsia="ko-KR"/>
        </w:rPr>
        <w:t>definition</w:t>
      </w:r>
      <w:r>
        <w:rPr>
          <w:rFonts w:hint="eastAsia"/>
          <w:lang w:eastAsia="ko-KR"/>
        </w:rPr>
        <w:t xml:space="preserve">. </w:t>
      </w:r>
    </w:p>
    <w:p w14:paraId="38B062D9" w14:textId="77777777" w:rsidR="00934972" w:rsidRDefault="00934972" w:rsidP="009D70C0">
      <w:pPr>
        <w:rPr>
          <w:lang w:eastAsia="ko-KR"/>
        </w:rPr>
      </w:pPr>
    </w:p>
    <w:p w14:paraId="10F39E92" w14:textId="62D19C0F" w:rsidR="00934972" w:rsidRPr="00DC6161" w:rsidRDefault="00934972" w:rsidP="00934972">
      <w:pPr>
        <w:rPr>
          <w:b/>
          <w:lang w:val="en-US" w:eastAsia="ko-KR"/>
        </w:rPr>
      </w:pPr>
      <w:proofErr w:type="gramStart"/>
      <w:r w:rsidRPr="00DC6161">
        <w:rPr>
          <w:rFonts w:hint="eastAsia"/>
          <w:b/>
          <w:lang w:val="en-US" w:eastAsia="ko-KR"/>
        </w:rPr>
        <w:t xml:space="preserve">Proposal </w:t>
      </w:r>
      <w:r>
        <w:rPr>
          <w:rFonts w:hint="eastAsia"/>
          <w:b/>
          <w:lang w:val="en-US" w:eastAsia="ko-KR"/>
        </w:rPr>
        <w:t>1</w:t>
      </w:r>
      <w:r w:rsidRPr="00DC6161">
        <w:rPr>
          <w:rFonts w:hint="eastAsia"/>
          <w:b/>
          <w:lang w:val="en-US" w:eastAsia="ko-KR"/>
        </w:rPr>
        <w:t>.</w:t>
      </w:r>
      <w:proofErr w:type="gramEnd"/>
      <w:r w:rsidRPr="00DC6161">
        <w:rPr>
          <w:rFonts w:hint="eastAsia"/>
          <w:b/>
          <w:lang w:val="en-US" w:eastAsia="ko-KR"/>
        </w:rPr>
        <w:t xml:space="preserve"> Remove the E.N. and put the </w:t>
      </w:r>
      <w:r>
        <w:rPr>
          <w:rFonts w:hint="eastAsia"/>
          <w:b/>
          <w:lang w:val="en-US" w:eastAsia="ko-KR"/>
        </w:rPr>
        <w:t>following</w:t>
      </w:r>
      <w:r w:rsidRPr="00782ABE">
        <w:rPr>
          <w:b/>
          <w:lang w:val="en-US" w:eastAsia="ko-KR"/>
        </w:rPr>
        <w:t xml:space="preserve"> </w:t>
      </w:r>
      <w:r>
        <w:rPr>
          <w:rFonts w:hint="eastAsia"/>
          <w:b/>
          <w:lang w:val="en-US" w:eastAsia="ko-KR"/>
        </w:rPr>
        <w:t>into</w:t>
      </w:r>
      <w:r w:rsidRPr="00DC6161">
        <w:rPr>
          <w:rFonts w:hint="eastAsia"/>
          <w:b/>
          <w:lang w:val="en-US" w:eastAsia="ko-KR"/>
        </w:rPr>
        <w:t xml:space="preserve"> the text.</w:t>
      </w:r>
    </w:p>
    <w:p w14:paraId="61CD02DC" w14:textId="3F46ED46" w:rsidR="00934972" w:rsidRPr="00934972" w:rsidRDefault="00934972" w:rsidP="00934972">
      <w:pPr>
        <w:ind w:leftChars="100" w:left="200"/>
        <w:rPr>
          <w:b/>
          <w:lang w:val="en-US" w:eastAsia="ko-KR"/>
        </w:rPr>
      </w:pPr>
      <w:r w:rsidRPr="00934972">
        <w:rPr>
          <w:rFonts w:hint="eastAsia"/>
          <w:b/>
          <w:lang w:val="en-US" w:eastAsia="ko-KR"/>
        </w:rPr>
        <w:t>I</w:t>
      </w:r>
      <w:r w:rsidRPr="00934972">
        <w:rPr>
          <w:b/>
          <w:lang w:val="en-US" w:eastAsia="ko-KR"/>
        </w:rPr>
        <w:t>f we map the Period to the sum of UE residence time, PDB, and UPF residence time, we can map Burst size to MBDV</w:t>
      </w:r>
      <w:r w:rsidRPr="00934972">
        <w:rPr>
          <w:rFonts w:hint="eastAsia"/>
          <w:b/>
          <w:lang w:val="en-US" w:eastAsia="ko-KR"/>
        </w:rPr>
        <w:t>.</w:t>
      </w:r>
    </w:p>
    <w:p w14:paraId="473BB154" w14:textId="77777777" w:rsidR="00E65AA1" w:rsidRDefault="00E65AA1" w:rsidP="009B042B">
      <w:pPr>
        <w:rPr>
          <w:lang w:eastAsia="ko-KR"/>
        </w:rPr>
      </w:pPr>
    </w:p>
    <w:p w14:paraId="777049BF" w14:textId="6EE13C39" w:rsidR="000E0934" w:rsidRPr="00D57D1A" w:rsidRDefault="00D57D1A" w:rsidP="000E0934">
      <w:pPr>
        <w:rPr>
          <w:b/>
          <w:lang w:eastAsia="ko-KR"/>
        </w:rPr>
      </w:pPr>
      <w:r w:rsidRPr="00D57D1A">
        <w:rPr>
          <w:rFonts w:hint="eastAsia"/>
          <w:b/>
          <w:lang w:eastAsia="ko-KR"/>
        </w:rPr>
        <w:t xml:space="preserve">2. </w:t>
      </w:r>
      <w:r w:rsidR="000E0934" w:rsidRPr="00D57D1A">
        <w:rPr>
          <w:b/>
          <w:lang w:eastAsia="ko-KR"/>
        </w:rPr>
        <w:t>Editor’s note: need for other parameters (e.g. survival time) FFS.</w:t>
      </w:r>
    </w:p>
    <w:p w14:paraId="15C3F023" w14:textId="77777777" w:rsidR="000E0934" w:rsidRDefault="000E0934" w:rsidP="00E65AA1">
      <w:pPr>
        <w:rPr>
          <w:lang w:eastAsia="ko-KR"/>
        </w:rPr>
      </w:pPr>
    </w:p>
    <w:p w14:paraId="00A3F964" w14:textId="16FD6181" w:rsidR="00E65AA1" w:rsidRDefault="00E65AA1" w:rsidP="00E65AA1">
      <w:pPr>
        <w:rPr>
          <w:lang w:eastAsia="ko-KR"/>
        </w:rPr>
      </w:pPr>
      <w:r>
        <w:rPr>
          <w:lang w:eastAsia="ko-KR"/>
        </w:rPr>
        <w:t xml:space="preserve">The survival time indicates the time that an application consuming a communication service may continue without an anticipated message. </w:t>
      </w:r>
      <w:r w:rsidR="00FF5F4C">
        <w:rPr>
          <w:rFonts w:hint="eastAsia"/>
          <w:lang w:eastAsia="ko-KR"/>
        </w:rPr>
        <w:t xml:space="preserve">Once </w:t>
      </w:r>
      <w:r>
        <w:rPr>
          <w:lang w:eastAsia="ko-KR"/>
        </w:rPr>
        <w:t xml:space="preserve">a message is </w:t>
      </w:r>
      <w:r w:rsidR="0081080E">
        <w:rPr>
          <w:rFonts w:hint="eastAsia"/>
          <w:lang w:eastAsia="ko-KR"/>
        </w:rPr>
        <w:t xml:space="preserve">not </w:t>
      </w:r>
      <w:r>
        <w:rPr>
          <w:lang w:eastAsia="ko-KR"/>
        </w:rPr>
        <w:t xml:space="preserve">successfully delivered, message loss of the next message within the survival time is tolerable. Therefore, the survival time relaxes the QoS requirement on reliability. </w:t>
      </w:r>
      <w:proofErr w:type="gramStart"/>
      <w:r>
        <w:rPr>
          <w:lang w:eastAsia="ko-KR"/>
        </w:rPr>
        <w:t>gNB</w:t>
      </w:r>
      <w:proofErr w:type="gramEnd"/>
      <w:r>
        <w:rPr>
          <w:lang w:eastAsia="ko-KR"/>
        </w:rPr>
        <w:t xml:space="preserve"> scheduler may use this information efficiently for resource allocation, e.g. increasing spectral efficiency by decreasing MC</w:t>
      </w:r>
      <w:r w:rsidR="00AA6129">
        <w:rPr>
          <w:rFonts w:hint="eastAsia"/>
          <w:lang w:eastAsia="ko-KR"/>
        </w:rPr>
        <w:t>S</w:t>
      </w:r>
      <w:r>
        <w:rPr>
          <w:lang w:eastAsia="ko-KR"/>
        </w:rPr>
        <w:t xml:space="preserve"> level or intentional discard of some message which does not affect the QoS requirement. </w:t>
      </w:r>
    </w:p>
    <w:p w14:paraId="62AF700F" w14:textId="5DCA3D5B" w:rsidR="00604185" w:rsidRDefault="00604185" w:rsidP="00604185">
      <w:pPr>
        <w:rPr>
          <w:lang w:eastAsia="ko-KR"/>
        </w:rPr>
      </w:pPr>
      <w:r>
        <w:rPr>
          <w:rFonts w:hint="eastAsia"/>
          <w:lang w:eastAsia="ko-KR"/>
        </w:rPr>
        <w:t xml:space="preserve">When the message size is small </w:t>
      </w:r>
      <w:r>
        <w:rPr>
          <w:lang w:eastAsia="ko-KR"/>
        </w:rPr>
        <w:t>enough</w:t>
      </w:r>
      <w:r>
        <w:rPr>
          <w:rFonts w:hint="eastAsia"/>
          <w:lang w:eastAsia="ko-KR"/>
        </w:rPr>
        <w:t>, so that a message is delivered by a packet, we can map a massage loss to a packet loss</w:t>
      </w:r>
      <w:r w:rsidR="00347144">
        <w:rPr>
          <w:rFonts w:hint="eastAsia"/>
          <w:lang w:eastAsia="ko-KR"/>
        </w:rPr>
        <w:t xml:space="preserve"> [2]</w:t>
      </w:r>
      <w:r>
        <w:rPr>
          <w:rFonts w:hint="eastAsia"/>
          <w:lang w:eastAsia="ko-KR"/>
        </w:rPr>
        <w:t>.</w:t>
      </w:r>
      <w:r w:rsidR="00FB56CC">
        <w:rPr>
          <w:rFonts w:hint="eastAsia"/>
          <w:lang w:eastAsia="ko-KR"/>
        </w:rPr>
        <w:t xml:space="preserve"> </w:t>
      </w:r>
      <w:r w:rsidR="00E734BD">
        <w:rPr>
          <w:rFonts w:hint="eastAsia"/>
          <w:lang w:eastAsia="ko-KR"/>
        </w:rPr>
        <w:t>When only 5G is the only medium between two communication service interfaces, which have no errors, the Service Availability can be expresses as follows.</w:t>
      </w:r>
    </w:p>
    <w:p w14:paraId="444FC305" w14:textId="6E7041F5" w:rsidR="00E65AA1" w:rsidRDefault="00E65AA1" w:rsidP="00B707DE">
      <w:pPr>
        <w:pStyle w:val="ab"/>
        <w:numPr>
          <w:ilvl w:val="0"/>
          <w:numId w:val="1"/>
        </w:numPr>
        <w:ind w:firstLineChars="0"/>
        <w:rPr>
          <w:lang w:eastAsia="ko-KR"/>
        </w:rPr>
      </w:pPr>
      <w:r>
        <w:rPr>
          <w:lang w:eastAsia="ko-KR"/>
        </w:rPr>
        <w:t>Service Availability = 1-</w:t>
      </w:r>
      <w:r w:rsidR="00E734BD">
        <w:rPr>
          <w:rFonts w:hint="eastAsia"/>
          <w:lang w:eastAsia="ko-KR"/>
        </w:rPr>
        <w:t>PER</w:t>
      </w:r>
      <w:r>
        <w:rPr>
          <w:lang w:eastAsia="ko-KR"/>
        </w:rPr>
        <w:t>^(1+Loss Tolerance), Loss Tolerance = Integer not exceeding ((Survival Time)/(Transfer Interval))</w:t>
      </w:r>
    </w:p>
    <w:p w14:paraId="42F96F02" w14:textId="27AC6ED2" w:rsidR="00E65AA1" w:rsidRDefault="00E734BD" w:rsidP="00E734BD">
      <w:pPr>
        <w:rPr>
          <w:lang w:eastAsia="ko-KR"/>
        </w:rPr>
      </w:pPr>
      <w:r>
        <w:rPr>
          <w:rFonts w:hint="eastAsia"/>
          <w:lang w:eastAsia="ko-KR"/>
        </w:rPr>
        <w:t>For example, if PER</w:t>
      </w:r>
      <w:r w:rsidR="00604185">
        <w:rPr>
          <w:rFonts w:hint="eastAsia"/>
          <w:lang w:eastAsia="ko-KR"/>
        </w:rPr>
        <w:t xml:space="preserve"> </w:t>
      </w:r>
      <w:r w:rsidR="00E65AA1">
        <w:rPr>
          <w:lang w:eastAsia="ko-KR"/>
        </w:rPr>
        <w:t>=</w:t>
      </w:r>
      <w:r w:rsidR="00604185">
        <w:rPr>
          <w:rFonts w:hint="eastAsia"/>
          <w:lang w:eastAsia="ko-KR"/>
        </w:rPr>
        <w:t xml:space="preserve"> </w:t>
      </w:r>
      <w:r w:rsidR="00E65AA1">
        <w:rPr>
          <w:lang w:eastAsia="ko-KR"/>
        </w:rPr>
        <w:t xml:space="preserve">p, Service Availability </w:t>
      </w:r>
      <w:r w:rsidR="00E65AA1">
        <w:rPr>
          <w:rFonts w:hint="eastAsia"/>
          <w:lang w:eastAsia="ko-KR"/>
        </w:rPr>
        <w:t>≥</w:t>
      </w:r>
      <w:r w:rsidR="00E65AA1">
        <w:rPr>
          <w:lang w:eastAsia="ko-KR"/>
        </w:rPr>
        <w:t xml:space="preserve"> 0.999999, Survival Time=10ms</w:t>
      </w:r>
      <w:r>
        <w:rPr>
          <w:rFonts w:hint="eastAsia"/>
          <w:lang w:eastAsia="ko-KR"/>
        </w:rPr>
        <w:t>, and</w:t>
      </w:r>
      <w:r w:rsidR="00E65AA1">
        <w:rPr>
          <w:lang w:eastAsia="ko-KR"/>
        </w:rPr>
        <w:t xml:space="preserve"> Time Interval = 10ms</w:t>
      </w:r>
      <w:r w:rsidR="000E0934">
        <w:rPr>
          <w:rFonts w:hint="eastAsia"/>
          <w:lang w:eastAsia="ko-KR"/>
        </w:rPr>
        <w:t>, then,</w:t>
      </w:r>
      <w:r w:rsidR="00E65AA1">
        <w:rPr>
          <w:lang w:eastAsia="ko-KR"/>
        </w:rPr>
        <w:t xml:space="preserve"> 1-p^2 </w:t>
      </w:r>
      <w:r w:rsidR="00E65AA1">
        <w:rPr>
          <w:rFonts w:hint="eastAsia"/>
          <w:lang w:eastAsia="ko-KR"/>
        </w:rPr>
        <w:lastRenderedPageBreak/>
        <w:t>≥</w:t>
      </w:r>
      <w:r w:rsidR="00E65AA1">
        <w:rPr>
          <w:lang w:eastAsia="ko-KR"/>
        </w:rPr>
        <w:t xml:space="preserve"> 0.99999999 </w:t>
      </w:r>
      <w:r w:rsidR="00E65AA1">
        <w:rPr>
          <w:rFonts w:hint="eastAsia"/>
          <w:lang w:eastAsia="ko-KR"/>
        </w:rPr>
        <w:t>⇔</w:t>
      </w:r>
      <w:r w:rsidR="00E65AA1">
        <w:rPr>
          <w:lang w:eastAsia="ko-KR"/>
        </w:rPr>
        <w:t xml:space="preserve"> p </w:t>
      </w:r>
      <w:r w:rsidR="00E65AA1">
        <w:rPr>
          <w:rFonts w:hint="eastAsia"/>
          <w:lang w:eastAsia="ko-KR"/>
        </w:rPr>
        <w:t>≤</w:t>
      </w:r>
      <w:r w:rsidR="00E65AA1">
        <w:rPr>
          <w:lang w:eastAsia="ko-KR"/>
        </w:rPr>
        <w:t xml:space="preserve"> 0.001 </w:t>
      </w:r>
      <w:r w:rsidR="00604185">
        <w:rPr>
          <w:rFonts w:hint="eastAsia"/>
          <w:lang w:eastAsia="ko-KR"/>
        </w:rPr>
        <w:t>⇔</w:t>
      </w:r>
      <w:r w:rsidR="00604185">
        <w:rPr>
          <w:lang w:eastAsia="ko-KR"/>
        </w:rPr>
        <w:t xml:space="preserve"> </w:t>
      </w:r>
      <w:r w:rsidR="00604185">
        <w:rPr>
          <w:rFonts w:hint="eastAsia"/>
          <w:lang w:eastAsia="ko-KR"/>
        </w:rPr>
        <w:t>PER=0.001</w:t>
      </w:r>
      <w:r w:rsidR="00D57D1A">
        <w:rPr>
          <w:rFonts w:hint="eastAsia"/>
          <w:lang w:eastAsia="ko-KR"/>
        </w:rPr>
        <w:t xml:space="preserve">. Let us call this case as </w:t>
      </w:r>
      <w:r w:rsidR="00E65AA1">
        <w:rPr>
          <w:lang w:eastAsia="ko-KR"/>
        </w:rPr>
        <w:t>case 1</w:t>
      </w:r>
      <w:r w:rsidR="00D57D1A">
        <w:rPr>
          <w:rFonts w:hint="eastAsia"/>
          <w:lang w:eastAsia="ko-KR"/>
        </w:rPr>
        <w:t xml:space="preserve"> for later use.</w:t>
      </w:r>
    </w:p>
    <w:p w14:paraId="4C333087" w14:textId="08C2424C" w:rsidR="00604185" w:rsidRDefault="00604185" w:rsidP="00604185">
      <w:pPr>
        <w:rPr>
          <w:lang w:eastAsia="ko-KR"/>
        </w:rPr>
      </w:pPr>
      <w:r>
        <w:rPr>
          <w:lang w:eastAsia="ko-KR"/>
        </w:rPr>
        <w:t>GBR</w:t>
      </w:r>
      <w:r>
        <w:rPr>
          <w:rFonts w:hint="eastAsia"/>
          <w:lang w:eastAsia="ko-KR"/>
        </w:rPr>
        <w:t xml:space="preserve"> </w:t>
      </w:r>
      <w:r w:rsidRPr="000E0934">
        <w:rPr>
          <w:lang w:eastAsia="ko-KR"/>
        </w:rPr>
        <w:t>QoS Flows with Delay critical GBR resource type, a packet which is delayed more than PDB is counted as lost, and included in the PER unless the data burst is exceeding the MDBV within the period of PDB or the QoS Flow is exceeding the GFBR</w:t>
      </w:r>
      <w:r>
        <w:rPr>
          <w:rFonts w:hint="eastAsia"/>
          <w:lang w:eastAsia="ko-KR"/>
        </w:rPr>
        <w:t xml:space="preserve"> [1]</w:t>
      </w:r>
      <w:r w:rsidR="001F58D9">
        <w:rPr>
          <w:rFonts w:hint="eastAsia"/>
          <w:lang w:eastAsia="ko-KR"/>
        </w:rPr>
        <w:t>.</w:t>
      </w:r>
    </w:p>
    <w:p w14:paraId="7624718C" w14:textId="46F1B734" w:rsidR="00E65AA1" w:rsidRDefault="000475A6" w:rsidP="000475A6">
      <w:pPr>
        <w:rPr>
          <w:lang w:eastAsia="ko-KR"/>
        </w:rPr>
      </w:pPr>
      <w:r>
        <w:rPr>
          <w:rFonts w:hint="eastAsia"/>
          <w:lang w:eastAsia="ko-KR"/>
        </w:rPr>
        <w:t xml:space="preserve">In </w:t>
      </w:r>
      <w:r w:rsidR="00E65AA1">
        <w:rPr>
          <w:lang w:eastAsia="ko-KR"/>
        </w:rPr>
        <w:t>Semi-Persistent Scheduling CAC</w:t>
      </w:r>
      <w:r>
        <w:rPr>
          <w:rFonts w:hint="eastAsia"/>
          <w:lang w:eastAsia="ko-KR"/>
        </w:rPr>
        <w:t xml:space="preserve">, a slot </w:t>
      </w:r>
      <w:r>
        <w:rPr>
          <w:lang w:eastAsia="ko-KR"/>
        </w:rPr>
        <w:t>overlap</w:t>
      </w:r>
      <w:r>
        <w:rPr>
          <w:rFonts w:hint="eastAsia"/>
          <w:lang w:eastAsia="ko-KR"/>
        </w:rPr>
        <w:t xml:space="preserve"> means a packet loss. If </w:t>
      </w:r>
      <w:r w:rsidRPr="000475A6">
        <w:rPr>
          <w:lang w:eastAsia="ko-KR"/>
        </w:rPr>
        <w:t>overlaps happen</w:t>
      </w:r>
      <w:r>
        <w:rPr>
          <w:rFonts w:hint="eastAsia"/>
          <w:lang w:eastAsia="ko-KR"/>
        </w:rPr>
        <w:t xml:space="preserve"> less frequently than once per </w:t>
      </w:r>
      <w:r w:rsidRPr="000475A6">
        <w:rPr>
          <w:lang w:eastAsia="ko-KR"/>
        </w:rPr>
        <w:t>time</w:t>
      </w:r>
      <w:r>
        <w:rPr>
          <w:rFonts w:hint="eastAsia"/>
          <w:lang w:eastAsia="ko-KR"/>
        </w:rPr>
        <w:t xml:space="preserve"> interval and </w:t>
      </w:r>
      <w:r>
        <w:rPr>
          <w:lang w:eastAsia="ko-KR"/>
        </w:rPr>
        <w:t>survival</w:t>
      </w:r>
      <w:r>
        <w:rPr>
          <w:rFonts w:hint="eastAsia"/>
          <w:lang w:eastAsia="ko-KR"/>
        </w:rPr>
        <w:t xml:space="preserve"> time, the Service Availability can be expresses as follows.</w:t>
      </w:r>
    </w:p>
    <w:p w14:paraId="6F24EF2F" w14:textId="308E3582" w:rsidR="00E65AA1" w:rsidRDefault="000475A6" w:rsidP="00B707DE">
      <w:pPr>
        <w:pStyle w:val="ab"/>
        <w:numPr>
          <w:ilvl w:val="0"/>
          <w:numId w:val="1"/>
        </w:numPr>
        <w:ind w:firstLineChars="0"/>
        <w:rPr>
          <w:lang w:eastAsia="ko-KR"/>
        </w:rPr>
      </w:pPr>
      <w:r>
        <w:rPr>
          <w:lang w:eastAsia="ko-KR"/>
        </w:rPr>
        <w:t xml:space="preserve">Service Availability = </w:t>
      </w:r>
      <w:r w:rsidR="007865B9">
        <w:rPr>
          <w:rFonts w:hint="eastAsia"/>
          <w:lang w:eastAsia="ko-KR"/>
        </w:rPr>
        <w:t>(</w:t>
      </w:r>
      <w:r>
        <w:rPr>
          <w:lang w:eastAsia="ko-KR"/>
        </w:rPr>
        <w:t>1-</w:t>
      </w:r>
      <w:r w:rsidR="00E65AA1">
        <w:rPr>
          <w:rFonts w:hint="eastAsia"/>
          <w:lang w:eastAsia="ko-KR"/>
        </w:rPr>
        <w:t>PER^(Loss Tolerance)</w:t>
      </w:r>
      <w:r w:rsidR="007865B9">
        <w:rPr>
          <w:rFonts w:hint="eastAsia"/>
          <w:lang w:eastAsia="ko-KR"/>
        </w:rPr>
        <w:t>)</w:t>
      </w:r>
      <w:r w:rsidR="00E65AA1">
        <w:rPr>
          <w:rFonts w:hint="eastAsia"/>
          <w:lang w:eastAsia="ko-KR"/>
        </w:rPr>
        <w:t xml:space="preserve"> * (CAC overlap probability)</w:t>
      </w:r>
    </w:p>
    <w:p w14:paraId="76F8CA7E" w14:textId="54407166" w:rsidR="00E65AA1" w:rsidRDefault="00E65AA1" w:rsidP="00D57D1A">
      <w:pPr>
        <w:rPr>
          <w:lang w:eastAsia="ko-KR"/>
        </w:rPr>
      </w:pPr>
      <w:r>
        <w:rPr>
          <w:rFonts w:hint="eastAsia"/>
          <w:lang w:eastAsia="ko-KR"/>
        </w:rPr>
        <w:t xml:space="preserve">In case 1, if real PER = 10^-5, then (CAC overlap probability) </w:t>
      </w:r>
      <w:r>
        <w:rPr>
          <w:rFonts w:hint="eastAsia"/>
          <w:lang w:eastAsia="ko-KR"/>
        </w:rPr>
        <w:t>≤</w:t>
      </w:r>
      <w:r>
        <w:rPr>
          <w:rFonts w:hint="eastAsia"/>
          <w:lang w:eastAsia="ko-KR"/>
        </w:rPr>
        <w:t xml:space="preserve"> 10^-1. </w:t>
      </w:r>
      <w:r w:rsidR="00D57D1A">
        <w:rPr>
          <w:rFonts w:hint="eastAsia"/>
          <w:lang w:eastAsia="ko-KR"/>
        </w:rPr>
        <w:t>It means that l</w:t>
      </w:r>
      <w:r>
        <w:rPr>
          <w:rFonts w:hint="eastAsia"/>
          <w:lang w:eastAsia="ko-KR"/>
        </w:rPr>
        <w:t xml:space="preserve">ess than 1 slot overlap per 10 slots is </w:t>
      </w:r>
      <w:r w:rsidR="00E800D5">
        <w:rPr>
          <w:rFonts w:hint="eastAsia"/>
          <w:lang w:eastAsia="ko-KR"/>
        </w:rPr>
        <w:t>acceptable</w:t>
      </w:r>
      <w:r>
        <w:rPr>
          <w:rFonts w:hint="eastAsia"/>
          <w:lang w:eastAsia="ko-KR"/>
        </w:rPr>
        <w:t xml:space="preserve"> in CAC.</w:t>
      </w:r>
    </w:p>
    <w:p w14:paraId="417D3DAF" w14:textId="34788555" w:rsidR="00E65AA1" w:rsidRDefault="00D57D1A" w:rsidP="00D57D1A">
      <w:pPr>
        <w:rPr>
          <w:lang w:eastAsia="ko-KR"/>
        </w:rPr>
      </w:pPr>
      <w:r>
        <w:rPr>
          <w:rFonts w:hint="eastAsia"/>
          <w:lang w:eastAsia="ko-KR"/>
        </w:rPr>
        <w:t>In d</w:t>
      </w:r>
      <w:r w:rsidR="00E65AA1">
        <w:rPr>
          <w:lang w:eastAsia="ko-KR"/>
        </w:rPr>
        <w:t xml:space="preserve">ynamic </w:t>
      </w:r>
      <w:r>
        <w:rPr>
          <w:rFonts w:hint="eastAsia"/>
          <w:lang w:eastAsia="ko-KR"/>
        </w:rPr>
        <w:t>s</w:t>
      </w:r>
      <w:r w:rsidR="00E65AA1">
        <w:rPr>
          <w:lang w:eastAsia="ko-KR"/>
        </w:rPr>
        <w:t>cheduling</w:t>
      </w:r>
      <w:r>
        <w:rPr>
          <w:rFonts w:hint="eastAsia"/>
          <w:lang w:eastAsia="ko-KR"/>
        </w:rPr>
        <w:t xml:space="preserve">, a packet with delay </w:t>
      </w:r>
      <w:r>
        <w:rPr>
          <w:lang w:eastAsia="ko-KR"/>
        </w:rPr>
        <w:t>larger</w:t>
      </w:r>
      <w:r>
        <w:rPr>
          <w:rFonts w:hint="eastAsia"/>
          <w:lang w:eastAsia="ko-KR"/>
        </w:rPr>
        <w:t xml:space="preserve"> than </w:t>
      </w:r>
      <w:r w:rsidR="00AF16E2">
        <w:rPr>
          <w:lang w:eastAsia="ko-KR"/>
        </w:rPr>
        <w:t>AN PDB</w:t>
      </w:r>
      <w:r>
        <w:rPr>
          <w:rFonts w:hint="eastAsia"/>
          <w:lang w:eastAsia="ko-KR"/>
        </w:rPr>
        <w:t xml:space="preserve"> means a packet loss. If </w:t>
      </w:r>
      <w:r w:rsidRPr="00D57D1A">
        <w:rPr>
          <w:lang w:eastAsia="ko-KR"/>
        </w:rPr>
        <w:t xml:space="preserve">a packet with delay larger than </w:t>
      </w:r>
      <w:r w:rsidR="00AF16E2">
        <w:rPr>
          <w:lang w:eastAsia="ko-KR"/>
        </w:rPr>
        <w:t>AN PDB</w:t>
      </w:r>
      <w:r w:rsidRPr="00D57D1A">
        <w:rPr>
          <w:lang w:eastAsia="ko-KR"/>
        </w:rPr>
        <w:t xml:space="preserve"> </w:t>
      </w:r>
      <w:r w:rsidRPr="000475A6">
        <w:rPr>
          <w:lang w:eastAsia="ko-KR"/>
        </w:rPr>
        <w:t>happen</w:t>
      </w:r>
      <w:r>
        <w:rPr>
          <w:rFonts w:hint="eastAsia"/>
          <w:lang w:eastAsia="ko-KR"/>
        </w:rPr>
        <w:t xml:space="preserve"> less frequently than once per </w:t>
      </w:r>
      <w:r w:rsidRPr="000475A6">
        <w:rPr>
          <w:lang w:eastAsia="ko-KR"/>
        </w:rPr>
        <w:t>(time</w:t>
      </w:r>
      <w:r>
        <w:rPr>
          <w:rFonts w:hint="eastAsia"/>
          <w:lang w:eastAsia="ko-KR"/>
        </w:rPr>
        <w:t xml:space="preserve"> interval and </w:t>
      </w:r>
      <w:r>
        <w:rPr>
          <w:lang w:eastAsia="ko-KR"/>
        </w:rPr>
        <w:t>survival</w:t>
      </w:r>
      <w:r>
        <w:rPr>
          <w:rFonts w:hint="eastAsia"/>
          <w:lang w:eastAsia="ko-KR"/>
        </w:rPr>
        <w:t xml:space="preserve"> time), the Service Availability can be expresses as follows.</w:t>
      </w:r>
    </w:p>
    <w:p w14:paraId="0F59AEDD" w14:textId="1CC04C97" w:rsidR="00D57D1A" w:rsidRDefault="00D57D1A" w:rsidP="00B707DE">
      <w:pPr>
        <w:pStyle w:val="ab"/>
        <w:numPr>
          <w:ilvl w:val="0"/>
          <w:numId w:val="1"/>
        </w:numPr>
        <w:ind w:firstLineChars="0"/>
        <w:rPr>
          <w:lang w:eastAsia="ko-KR"/>
        </w:rPr>
      </w:pPr>
      <w:r>
        <w:rPr>
          <w:lang w:eastAsia="ko-KR"/>
        </w:rPr>
        <w:t xml:space="preserve">Service Availability = </w:t>
      </w:r>
      <w:r w:rsidR="007865B9">
        <w:rPr>
          <w:rFonts w:hint="eastAsia"/>
          <w:lang w:eastAsia="ko-KR"/>
        </w:rPr>
        <w:t>(</w:t>
      </w:r>
      <w:r>
        <w:rPr>
          <w:lang w:eastAsia="ko-KR"/>
        </w:rPr>
        <w:t>1-</w:t>
      </w:r>
      <w:r w:rsidRPr="00D57D1A">
        <w:rPr>
          <w:rFonts w:hint="eastAsia"/>
          <w:lang w:eastAsia="ko-KR"/>
        </w:rPr>
        <w:t xml:space="preserve"> </w:t>
      </w:r>
      <w:r>
        <w:rPr>
          <w:rFonts w:hint="eastAsia"/>
          <w:lang w:eastAsia="ko-KR"/>
        </w:rPr>
        <w:t>PER^(Loss Tolerance)</w:t>
      </w:r>
      <w:r w:rsidR="007865B9">
        <w:rPr>
          <w:rFonts w:hint="eastAsia"/>
          <w:lang w:eastAsia="ko-KR"/>
        </w:rPr>
        <w:t xml:space="preserve">) </w:t>
      </w:r>
      <w:r>
        <w:rPr>
          <w:rFonts w:hint="eastAsia"/>
          <w:lang w:eastAsia="ko-KR"/>
        </w:rPr>
        <w:t xml:space="preserve">* (Probability of a packet with delay larger than </w:t>
      </w:r>
      <w:r w:rsidR="00AF16E2">
        <w:rPr>
          <w:rFonts w:hint="eastAsia"/>
          <w:lang w:eastAsia="ko-KR"/>
        </w:rPr>
        <w:t>AN PDB</w:t>
      </w:r>
      <w:r>
        <w:rPr>
          <w:rFonts w:hint="eastAsia"/>
          <w:lang w:eastAsia="ko-KR"/>
        </w:rPr>
        <w:t>)</w:t>
      </w:r>
    </w:p>
    <w:p w14:paraId="26CC9F38" w14:textId="012139CA" w:rsidR="00E65AA1" w:rsidRDefault="00E65AA1" w:rsidP="00D57D1A">
      <w:pPr>
        <w:rPr>
          <w:lang w:eastAsia="ko-KR"/>
        </w:rPr>
      </w:pPr>
      <w:r>
        <w:rPr>
          <w:rFonts w:hint="eastAsia"/>
          <w:lang w:eastAsia="ko-KR"/>
        </w:rPr>
        <w:t xml:space="preserve">In case 1, if real PER = 10^-5, </w:t>
      </w:r>
      <w:r w:rsidR="00BB2370">
        <w:rPr>
          <w:rFonts w:hint="eastAsia"/>
          <w:lang w:eastAsia="ko-KR"/>
        </w:rPr>
        <w:t xml:space="preserve">the </w:t>
      </w:r>
      <w:r w:rsidR="00D57D1A">
        <w:rPr>
          <w:rFonts w:hint="eastAsia"/>
          <w:lang w:eastAsia="ko-KR"/>
        </w:rPr>
        <w:t xml:space="preserve">Probability of a packet with delay larger than </w:t>
      </w:r>
      <w:r w:rsidR="00AF16E2">
        <w:rPr>
          <w:rFonts w:hint="eastAsia"/>
          <w:lang w:eastAsia="ko-KR"/>
        </w:rPr>
        <w:t>AN PDB</w:t>
      </w:r>
      <w:r>
        <w:rPr>
          <w:rFonts w:hint="eastAsia"/>
          <w:lang w:eastAsia="ko-KR"/>
        </w:rPr>
        <w:t xml:space="preserve"> </w:t>
      </w:r>
      <w:r>
        <w:rPr>
          <w:rFonts w:hint="eastAsia"/>
          <w:lang w:eastAsia="ko-KR"/>
        </w:rPr>
        <w:t>≤</w:t>
      </w:r>
      <w:r>
        <w:rPr>
          <w:rFonts w:hint="eastAsia"/>
          <w:lang w:eastAsia="ko-KR"/>
        </w:rPr>
        <w:t xml:space="preserve"> 10^-1. </w:t>
      </w:r>
      <w:r w:rsidR="00D57D1A">
        <w:rPr>
          <w:rFonts w:hint="eastAsia"/>
          <w:lang w:eastAsia="ko-KR"/>
        </w:rPr>
        <w:t xml:space="preserve">It means that </w:t>
      </w:r>
      <w:r>
        <w:rPr>
          <w:rFonts w:hint="eastAsia"/>
          <w:lang w:eastAsia="ko-KR"/>
        </w:rPr>
        <w:t xml:space="preserve">less than 1 </w:t>
      </w:r>
      <w:r w:rsidR="00D57D1A">
        <w:rPr>
          <w:rFonts w:hint="eastAsia"/>
          <w:lang w:eastAsia="ko-KR"/>
        </w:rPr>
        <w:t xml:space="preserve">scheduling </w:t>
      </w:r>
      <w:r w:rsidR="00D57D1A">
        <w:rPr>
          <w:lang w:eastAsia="ko-KR"/>
        </w:rPr>
        <w:t>failure</w:t>
      </w:r>
      <w:r w:rsidR="00D57D1A">
        <w:rPr>
          <w:rFonts w:hint="eastAsia"/>
          <w:lang w:eastAsia="ko-KR"/>
        </w:rPr>
        <w:t xml:space="preserve"> </w:t>
      </w:r>
      <w:r>
        <w:rPr>
          <w:rFonts w:hint="eastAsia"/>
          <w:lang w:eastAsia="ko-KR"/>
        </w:rPr>
        <w:t xml:space="preserve">per 10 </w:t>
      </w:r>
      <w:r w:rsidR="00D57D1A">
        <w:rPr>
          <w:rFonts w:hint="eastAsia"/>
          <w:lang w:eastAsia="ko-KR"/>
        </w:rPr>
        <w:t>time intervals</w:t>
      </w:r>
      <w:r>
        <w:rPr>
          <w:rFonts w:hint="eastAsia"/>
          <w:lang w:eastAsia="ko-KR"/>
        </w:rPr>
        <w:t xml:space="preserve"> is </w:t>
      </w:r>
      <w:r w:rsidR="00BB2370">
        <w:rPr>
          <w:rFonts w:hint="eastAsia"/>
          <w:lang w:eastAsia="ko-KR"/>
        </w:rPr>
        <w:t>acceptable</w:t>
      </w:r>
      <w:r>
        <w:rPr>
          <w:rFonts w:hint="eastAsia"/>
          <w:lang w:eastAsia="ko-KR"/>
        </w:rPr>
        <w:t xml:space="preserve"> in </w:t>
      </w:r>
      <w:r w:rsidR="00D57D1A">
        <w:rPr>
          <w:rFonts w:hint="eastAsia"/>
          <w:lang w:eastAsia="ko-KR"/>
        </w:rPr>
        <w:t>dynamic scheduling.</w:t>
      </w:r>
    </w:p>
    <w:p w14:paraId="19057213" w14:textId="77777777" w:rsidR="00D57D1A" w:rsidRDefault="00D57D1A" w:rsidP="00D57D1A">
      <w:pPr>
        <w:rPr>
          <w:lang w:eastAsia="ko-KR"/>
        </w:rPr>
      </w:pPr>
    </w:p>
    <w:p w14:paraId="6952D89C" w14:textId="6B665928" w:rsidR="00782ABE" w:rsidRPr="00DC6161" w:rsidRDefault="00782ABE" w:rsidP="00782ABE">
      <w:pPr>
        <w:rPr>
          <w:b/>
          <w:lang w:val="en-US" w:eastAsia="ko-KR"/>
        </w:rPr>
      </w:pPr>
      <w:proofErr w:type="gramStart"/>
      <w:r w:rsidRPr="00DC6161">
        <w:rPr>
          <w:rFonts w:hint="eastAsia"/>
          <w:b/>
          <w:lang w:val="en-US" w:eastAsia="ko-KR"/>
        </w:rPr>
        <w:t xml:space="preserve">Proposal </w:t>
      </w:r>
      <w:r>
        <w:rPr>
          <w:rFonts w:hint="eastAsia"/>
          <w:b/>
          <w:lang w:val="en-US" w:eastAsia="ko-KR"/>
        </w:rPr>
        <w:t>2</w:t>
      </w:r>
      <w:r w:rsidRPr="00DC6161">
        <w:rPr>
          <w:rFonts w:hint="eastAsia"/>
          <w:b/>
          <w:lang w:val="en-US" w:eastAsia="ko-KR"/>
        </w:rPr>
        <w:t>.</w:t>
      </w:r>
      <w:proofErr w:type="gramEnd"/>
      <w:r w:rsidRPr="00DC6161">
        <w:rPr>
          <w:rFonts w:hint="eastAsia"/>
          <w:b/>
          <w:lang w:val="en-US" w:eastAsia="ko-KR"/>
        </w:rPr>
        <w:t xml:space="preserve"> Remove the E.N. and put the </w:t>
      </w:r>
      <w:r w:rsidRPr="00782ABE">
        <w:rPr>
          <w:b/>
          <w:lang w:val="en-US" w:eastAsia="ko-KR"/>
        </w:rPr>
        <w:t xml:space="preserve">survival time </w:t>
      </w:r>
      <w:r>
        <w:rPr>
          <w:rFonts w:hint="eastAsia"/>
          <w:b/>
          <w:lang w:val="en-US" w:eastAsia="ko-KR"/>
        </w:rPr>
        <w:t>description into</w:t>
      </w:r>
      <w:r w:rsidRPr="00DC6161">
        <w:rPr>
          <w:rFonts w:hint="eastAsia"/>
          <w:b/>
          <w:lang w:val="en-US" w:eastAsia="ko-KR"/>
        </w:rPr>
        <w:t xml:space="preserve"> the text</w:t>
      </w:r>
      <w:r w:rsidR="00DD30CE">
        <w:rPr>
          <w:rFonts w:hint="eastAsia"/>
          <w:b/>
          <w:lang w:val="en-US" w:eastAsia="ko-KR"/>
        </w:rPr>
        <w:t xml:space="preserve"> or into the table</w:t>
      </w:r>
      <w:r w:rsidRPr="00DC6161">
        <w:rPr>
          <w:rFonts w:hint="eastAsia"/>
          <w:b/>
          <w:lang w:val="en-US" w:eastAsia="ko-KR"/>
        </w:rPr>
        <w:t>.</w:t>
      </w:r>
    </w:p>
    <w:p w14:paraId="29AD38A1" w14:textId="77777777" w:rsidR="00782ABE" w:rsidRDefault="00782ABE" w:rsidP="00884E62">
      <w:pPr>
        <w:rPr>
          <w:b/>
          <w:lang w:eastAsia="ko-KR"/>
        </w:rPr>
      </w:pPr>
    </w:p>
    <w:p w14:paraId="463714D7" w14:textId="574963C1" w:rsidR="00884E62" w:rsidRPr="00884E62" w:rsidRDefault="00884E62" w:rsidP="00884E62">
      <w:pPr>
        <w:rPr>
          <w:b/>
          <w:lang w:eastAsia="ko-KR"/>
        </w:rPr>
      </w:pPr>
      <w:r w:rsidRPr="00884E62">
        <w:rPr>
          <w:rFonts w:hint="eastAsia"/>
          <w:b/>
          <w:lang w:eastAsia="ko-KR"/>
        </w:rPr>
        <w:t xml:space="preserve">3. </w:t>
      </w:r>
      <w:r w:rsidRPr="00884E62">
        <w:rPr>
          <w:b/>
          <w:lang w:eastAsia="ko-KR"/>
        </w:rPr>
        <w:t>Editor’s note: Which clock the periodicity and burst arrival time refer to is FFS.</w:t>
      </w:r>
    </w:p>
    <w:p w14:paraId="27854F76" w14:textId="77777777" w:rsidR="00884E62" w:rsidRDefault="00884E62" w:rsidP="00D57D1A">
      <w:pPr>
        <w:rPr>
          <w:lang w:eastAsia="ko-KR"/>
        </w:rPr>
      </w:pPr>
    </w:p>
    <w:p w14:paraId="55A33CC1" w14:textId="77777777" w:rsidR="00971F68" w:rsidRDefault="00C86C82" w:rsidP="00D57D1A">
      <w:pPr>
        <w:rPr>
          <w:lang w:eastAsia="ko-KR"/>
        </w:rPr>
      </w:pPr>
      <w:r>
        <w:rPr>
          <w:rFonts w:hint="eastAsia"/>
          <w:lang w:eastAsia="ko-KR"/>
        </w:rPr>
        <w:t xml:space="preserve">From </w:t>
      </w:r>
      <w:r w:rsidR="00884E62">
        <w:rPr>
          <w:rFonts w:hint="eastAsia"/>
          <w:lang w:eastAsia="ko-KR"/>
        </w:rPr>
        <w:t>the Periodicity and Burst Arrival Time definition</w:t>
      </w:r>
      <w:r>
        <w:rPr>
          <w:rFonts w:hint="eastAsia"/>
          <w:lang w:eastAsia="ko-KR"/>
        </w:rPr>
        <w:t>s</w:t>
      </w:r>
      <w:r w:rsidR="00884E62">
        <w:rPr>
          <w:rFonts w:hint="eastAsia"/>
          <w:lang w:eastAsia="ko-KR"/>
        </w:rPr>
        <w:t>, we can derive the followings</w:t>
      </w:r>
      <w:r w:rsidR="00971F68">
        <w:rPr>
          <w:rFonts w:hint="eastAsia"/>
          <w:lang w:eastAsia="ko-KR"/>
        </w:rPr>
        <w:t>.</w:t>
      </w:r>
    </w:p>
    <w:p w14:paraId="0463D9C6" w14:textId="3773BB53" w:rsidR="008441FB" w:rsidRPr="00971F68" w:rsidRDefault="00B707DE" w:rsidP="00B707DE">
      <w:pPr>
        <w:pStyle w:val="ab"/>
        <w:numPr>
          <w:ilvl w:val="0"/>
          <w:numId w:val="1"/>
        </w:numPr>
        <w:ind w:firstLineChars="0"/>
        <w:rPr>
          <w:lang w:eastAsia="ko-KR"/>
        </w:rPr>
      </w:pPr>
      <w:r w:rsidRPr="00971F68">
        <w:rPr>
          <w:lang w:eastAsia="ko-KR"/>
        </w:rPr>
        <w:t xml:space="preserve">Periodicity ≥ </w:t>
      </w:r>
      <w:r w:rsidR="00CD2C57">
        <w:rPr>
          <w:rFonts w:hint="eastAsia"/>
          <w:lang w:eastAsia="ko-KR"/>
        </w:rPr>
        <w:t xml:space="preserve">E2E Delay </w:t>
      </w:r>
      <w:r w:rsidR="00CD2C57" w:rsidRPr="00971F68">
        <w:rPr>
          <w:lang w:eastAsia="ko-KR"/>
        </w:rPr>
        <w:t xml:space="preserve">≥ </w:t>
      </w:r>
      <w:r w:rsidR="00CD2C57">
        <w:rPr>
          <w:rFonts w:hint="eastAsia"/>
          <w:lang w:eastAsia="ko-KR"/>
        </w:rPr>
        <w:t xml:space="preserve"> </w:t>
      </w:r>
      <w:r w:rsidRPr="00971F68">
        <w:rPr>
          <w:lang w:eastAsia="ko-KR"/>
        </w:rPr>
        <w:t xml:space="preserve">PDP &gt; </w:t>
      </w:r>
      <w:r w:rsidR="00AF16E2">
        <w:rPr>
          <w:lang w:eastAsia="ko-KR"/>
        </w:rPr>
        <w:t>AN PDB</w:t>
      </w:r>
    </w:p>
    <w:p w14:paraId="7425A85F" w14:textId="1E6F5270" w:rsidR="00956C22" w:rsidRPr="00BC4D63" w:rsidRDefault="00956C22" w:rsidP="00956C22">
      <w:pPr>
        <w:pStyle w:val="ab"/>
        <w:numPr>
          <w:ilvl w:val="0"/>
          <w:numId w:val="1"/>
        </w:numPr>
        <w:ind w:firstLineChars="0"/>
        <w:rPr>
          <w:lang w:eastAsia="ko-KR"/>
        </w:rPr>
      </w:pPr>
      <w:r>
        <w:rPr>
          <w:rFonts w:hint="eastAsia"/>
          <w:lang w:eastAsia="ko-KR"/>
        </w:rPr>
        <w:t>In UL case,</w:t>
      </w:r>
      <w:r w:rsidRPr="00BC4D63">
        <w:rPr>
          <w:rFonts w:hint="eastAsia"/>
          <w:lang w:eastAsia="ko-KR"/>
        </w:rPr>
        <w:t xml:space="preserve"> </w:t>
      </w:r>
      <w:r>
        <w:rPr>
          <w:rFonts w:hint="eastAsia"/>
          <w:lang w:eastAsia="ko-KR"/>
        </w:rPr>
        <w:t xml:space="preserve">Burst Arrival Time at the </w:t>
      </w:r>
      <w:r w:rsidRPr="00E57602">
        <w:rPr>
          <w:lang w:eastAsia="ko-KR"/>
        </w:rPr>
        <w:t>egress interface of the UE</w:t>
      </w:r>
      <w:r>
        <w:rPr>
          <w:rFonts w:hint="eastAsia"/>
          <w:lang w:eastAsia="ko-KR"/>
        </w:rPr>
        <w:t xml:space="preserve"> can be achieved by adding </w:t>
      </w:r>
      <w:r w:rsidRPr="00BC4D63">
        <w:rPr>
          <w:lang w:eastAsia="ko-KR"/>
        </w:rPr>
        <w:t xml:space="preserve">UE </w:t>
      </w:r>
      <w:r>
        <w:rPr>
          <w:rFonts w:hint="eastAsia"/>
          <w:lang w:eastAsia="ko-KR"/>
        </w:rPr>
        <w:t xml:space="preserve">residence time to </w:t>
      </w:r>
      <w:r w:rsidRPr="00BC4D63">
        <w:rPr>
          <w:lang w:eastAsia="ko-KR"/>
        </w:rPr>
        <w:t>Burst Arrival Time</w:t>
      </w:r>
      <w:r>
        <w:rPr>
          <w:rFonts w:hint="eastAsia"/>
          <w:lang w:eastAsia="ko-KR"/>
        </w:rPr>
        <w:t xml:space="preserve"> at UE.</w:t>
      </w:r>
      <w:r w:rsidR="00D365FC">
        <w:rPr>
          <w:rFonts w:hint="eastAsia"/>
          <w:lang w:eastAsia="ko-KR"/>
        </w:rPr>
        <w:t xml:space="preserve"> </w:t>
      </w:r>
      <w:r w:rsidR="001F58D9">
        <w:rPr>
          <w:rFonts w:hint="eastAsia"/>
          <w:lang w:eastAsia="ko-KR"/>
        </w:rPr>
        <w:t>That is, the time error is UE residence time.</w:t>
      </w:r>
    </w:p>
    <w:p w14:paraId="19F3D0AF" w14:textId="7C4CD27B" w:rsidR="008441FB" w:rsidRPr="00971F68" w:rsidRDefault="00B707DE" w:rsidP="00956C22">
      <w:pPr>
        <w:pStyle w:val="ab"/>
        <w:numPr>
          <w:ilvl w:val="0"/>
          <w:numId w:val="1"/>
        </w:numPr>
        <w:ind w:firstLineChars="0"/>
        <w:rPr>
          <w:lang w:eastAsia="ko-KR"/>
        </w:rPr>
      </w:pPr>
      <w:r w:rsidRPr="00971F68">
        <w:rPr>
          <w:lang w:eastAsia="ko-KR"/>
        </w:rPr>
        <w:t xml:space="preserve">In DL case, </w:t>
      </w:r>
      <w:r w:rsidR="00956C22" w:rsidRPr="00956C22">
        <w:rPr>
          <w:lang w:eastAsia="ko-KR"/>
        </w:rPr>
        <w:t>Burst Arrival Time at the ingress of the RAN</w:t>
      </w:r>
      <w:r w:rsidR="00956C22">
        <w:rPr>
          <w:rFonts w:hint="eastAsia"/>
          <w:lang w:eastAsia="ko-KR"/>
        </w:rPr>
        <w:t xml:space="preserve"> can be achieved by adding </w:t>
      </w:r>
      <w:r w:rsidR="00956C22" w:rsidRPr="00956C22">
        <w:rPr>
          <w:lang w:eastAsia="ko-KR"/>
        </w:rPr>
        <w:t>UPF residence time and CN PDB to Burst Arrival Time at UPF.</w:t>
      </w:r>
      <w:r w:rsidR="001F58D9">
        <w:rPr>
          <w:rFonts w:hint="eastAsia"/>
          <w:lang w:eastAsia="ko-KR"/>
        </w:rPr>
        <w:t xml:space="preserve"> That is, the time error is the sum of UPF residence time and CN PDB.</w:t>
      </w:r>
    </w:p>
    <w:p w14:paraId="61462C5D" w14:textId="77777777" w:rsidR="00971F68" w:rsidRDefault="00971F68" w:rsidP="00D57D1A">
      <w:pPr>
        <w:rPr>
          <w:lang w:eastAsia="ko-KR"/>
        </w:rPr>
      </w:pPr>
    </w:p>
    <w:p w14:paraId="3584CE09" w14:textId="412C7642" w:rsidR="00884E62" w:rsidRDefault="000449DF" w:rsidP="00D57D1A">
      <w:pPr>
        <w:rPr>
          <w:lang w:eastAsia="ko-KR"/>
        </w:rPr>
      </w:pPr>
      <w:r>
        <w:rPr>
          <w:rFonts w:hint="eastAsia"/>
          <w:lang w:eastAsia="ko-KR"/>
        </w:rPr>
        <w:t>We can derive the followings</w:t>
      </w:r>
      <w:r w:rsidR="003D4788">
        <w:rPr>
          <w:rFonts w:hint="eastAsia"/>
          <w:lang w:eastAsia="ko-KR"/>
        </w:rPr>
        <w:t xml:space="preserve"> </w:t>
      </w:r>
      <w:r w:rsidR="003D4788">
        <w:rPr>
          <w:lang w:eastAsia="ko-KR"/>
        </w:rPr>
        <w:t>depending</w:t>
      </w:r>
      <w:r w:rsidR="003D4788">
        <w:rPr>
          <w:rFonts w:hint="eastAsia"/>
          <w:lang w:eastAsia="ko-KR"/>
        </w:rPr>
        <w:t xml:space="preserve"> on the 5G and TSN synchronization methods.</w:t>
      </w:r>
    </w:p>
    <w:p w14:paraId="2DA332F7" w14:textId="77777777" w:rsidR="00E65AA1" w:rsidRPr="00E65AA1" w:rsidRDefault="00E65AA1" w:rsidP="009B042B">
      <w:pPr>
        <w:rPr>
          <w:lang w:eastAsia="ko-KR"/>
        </w:rPr>
      </w:pPr>
    </w:p>
    <w:p w14:paraId="45640523" w14:textId="70CE7B52" w:rsidR="008441FB" w:rsidRPr="00C86C82" w:rsidRDefault="00B707DE" w:rsidP="00190A37">
      <w:pPr>
        <w:rPr>
          <w:lang w:val="en-US" w:eastAsia="ko-KR"/>
        </w:rPr>
      </w:pPr>
      <w:r w:rsidRPr="00C86C82">
        <w:rPr>
          <w:lang w:val="en-US" w:eastAsia="ko-KR"/>
        </w:rPr>
        <w:t xml:space="preserve">In case of </w:t>
      </w:r>
      <w:r w:rsidR="00810A8E">
        <w:rPr>
          <w:rFonts w:hint="eastAsia"/>
          <w:lang w:val="en-US" w:eastAsia="ko-KR"/>
        </w:rPr>
        <w:t xml:space="preserve">synchronization </w:t>
      </w:r>
      <w:r w:rsidRPr="00C86C82">
        <w:rPr>
          <w:lang w:val="en-US" w:eastAsia="ko-KR"/>
        </w:rPr>
        <w:t xml:space="preserve">Solution </w:t>
      </w:r>
      <w:r w:rsidR="00810A8E">
        <w:rPr>
          <w:rFonts w:hint="eastAsia"/>
          <w:lang w:val="en-US" w:eastAsia="ko-KR"/>
        </w:rPr>
        <w:t>#</w:t>
      </w:r>
      <w:r w:rsidRPr="00C86C82">
        <w:rPr>
          <w:lang w:val="en-US" w:eastAsia="ko-KR"/>
        </w:rPr>
        <w:t>11 Option 3</w:t>
      </w:r>
      <w:r w:rsidR="00810A8E">
        <w:rPr>
          <w:rFonts w:hint="eastAsia"/>
          <w:lang w:val="en-US" w:eastAsia="ko-KR"/>
        </w:rPr>
        <w:t xml:space="preserve"> or Solution #28:</w:t>
      </w:r>
    </w:p>
    <w:p w14:paraId="2925DEB1" w14:textId="47178D96" w:rsidR="008441FB" w:rsidRPr="00190A37" w:rsidRDefault="00B707DE" w:rsidP="00B707DE">
      <w:pPr>
        <w:pStyle w:val="ab"/>
        <w:numPr>
          <w:ilvl w:val="0"/>
          <w:numId w:val="1"/>
        </w:numPr>
        <w:ind w:firstLineChars="0"/>
        <w:rPr>
          <w:lang w:eastAsia="ko-KR"/>
        </w:rPr>
      </w:pPr>
      <w:proofErr w:type="gramStart"/>
      <w:r w:rsidRPr="00190A37">
        <w:rPr>
          <w:lang w:eastAsia="ko-KR"/>
        </w:rPr>
        <w:t>DL :</w:t>
      </w:r>
      <w:proofErr w:type="gramEnd"/>
      <w:r w:rsidRPr="00190A37">
        <w:rPr>
          <w:lang w:eastAsia="ko-KR"/>
        </w:rPr>
        <w:t xml:space="preserve"> </w:t>
      </w:r>
      <w:r w:rsidR="008934DC">
        <w:rPr>
          <w:rFonts w:hint="eastAsia"/>
          <w:lang w:eastAsia="ko-KR"/>
        </w:rPr>
        <w:t>T</w:t>
      </w:r>
      <w:r w:rsidR="00D73677" w:rsidRPr="00190A37">
        <w:rPr>
          <w:lang w:eastAsia="ko-KR"/>
        </w:rPr>
        <w:t xml:space="preserve">he periodicity and burst arrival time </w:t>
      </w:r>
      <w:r w:rsidRPr="00190A37">
        <w:rPr>
          <w:lang w:eastAsia="ko-KR"/>
        </w:rPr>
        <w:t xml:space="preserve">referring </w:t>
      </w:r>
      <w:r w:rsidR="00956C22">
        <w:rPr>
          <w:rFonts w:hint="eastAsia"/>
          <w:lang w:eastAsia="ko-KR"/>
        </w:rPr>
        <w:t xml:space="preserve">to </w:t>
      </w:r>
      <w:r w:rsidR="008934DC">
        <w:rPr>
          <w:rFonts w:hint="eastAsia"/>
          <w:lang w:eastAsia="ko-KR"/>
        </w:rPr>
        <w:t xml:space="preserve">TSN while gNB schedules packets based on </w:t>
      </w:r>
      <w:r w:rsidR="00956C22">
        <w:rPr>
          <w:rFonts w:hint="eastAsia"/>
          <w:lang w:eastAsia="ko-KR"/>
        </w:rPr>
        <w:t>5GS</w:t>
      </w:r>
      <w:r w:rsidRPr="00190A37">
        <w:rPr>
          <w:lang w:eastAsia="ko-KR"/>
        </w:rPr>
        <w:t xml:space="preserve"> clock</w:t>
      </w:r>
      <w:r w:rsidR="008934DC">
        <w:rPr>
          <w:rFonts w:hint="eastAsia"/>
          <w:lang w:eastAsia="ko-KR"/>
        </w:rPr>
        <w:t>.</w:t>
      </w:r>
      <w:r w:rsidR="00C86C82" w:rsidRPr="00190A37">
        <w:rPr>
          <w:rFonts w:hint="eastAsia"/>
          <w:lang w:eastAsia="ko-KR"/>
        </w:rPr>
        <w:t xml:space="preserve"> </w:t>
      </w:r>
      <w:r w:rsidR="00810A8E">
        <w:rPr>
          <w:rFonts w:hint="eastAsia"/>
          <w:lang w:eastAsia="ko-KR"/>
        </w:rPr>
        <w:t xml:space="preserve">(Let us call it </w:t>
      </w:r>
      <w:r w:rsidR="00810A8E" w:rsidRPr="00190A37">
        <w:rPr>
          <w:lang w:eastAsia="ko-KR"/>
        </w:rPr>
        <w:t xml:space="preserve">as case </w:t>
      </w:r>
      <w:r w:rsidR="00810A8E" w:rsidRPr="00190A37">
        <w:rPr>
          <w:rFonts w:hint="eastAsia"/>
          <w:lang w:eastAsia="ko-KR"/>
        </w:rPr>
        <w:t>A</w:t>
      </w:r>
      <w:r w:rsidR="00810A8E">
        <w:rPr>
          <w:rFonts w:hint="eastAsia"/>
          <w:lang w:eastAsia="ko-KR"/>
        </w:rPr>
        <w:t>.)</w:t>
      </w:r>
    </w:p>
    <w:p w14:paraId="3316C939" w14:textId="1DA36238" w:rsidR="008441FB" w:rsidRPr="00C86C82" w:rsidRDefault="00C86C82" w:rsidP="008934DC">
      <w:pPr>
        <w:numPr>
          <w:ilvl w:val="1"/>
          <w:numId w:val="2"/>
        </w:numPr>
        <w:rPr>
          <w:lang w:val="en-US" w:eastAsia="ko-KR"/>
        </w:rPr>
      </w:pPr>
      <w:r>
        <w:rPr>
          <w:rFonts w:hint="eastAsia"/>
          <w:lang w:val="en-US" w:eastAsia="ko-KR"/>
        </w:rPr>
        <w:t>In s</w:t>
      </w:r>
      <w:r w:rsidR="00B707DE" w:rsidRPr="00C86C82">
        <w:rPr>
          <w:lang w:val="en-US" w:eastAsia="ko-KR"/>
        </w:rPr>
        <w:t xml:space="preserve">emi-persistent scheduling </w:t>
      </w:r>
      <w:r>
        <w:rPr>
          <w:rFonts w:hint="eastAsia"/>
          <w:lang w:val="en-US" w:eastAsia="ko-KR"/>
        </w:rPr>
        <w:t>case</w:t>
      </w:r>
      <w:r w:rsidR="00B707DE" w:rsidRPr="00C86C82">
        <w:rPr>
          <w:lang w:val="en-US" w:eastAsia="ko-KR"/>
        </w:rPr>
        <w:t xml:space="preserve">: gNB </w:t>
      </w:r>
      <w:r w:rsidR="008934DC">
        <w:rPr>
          <w:rFonts w:hint="eastAsia"/>
          <w:lang w:val="en-US" w:eastAsia="ko-KR"/>
        </w:rPr>
        <w:t xml:space="preserve">can decide the period based on the Periodicity </w:t>
      </w:r>
      <w:r w:rsidR="00810A8E">
        <w:rPr>
          <w:rFonts w:hint="eastAsia"/>
          <w:lang w:val="en-US" w:eastAsia="ko-KR"/>
        </w:rPr>
        <w:t>if the frequency difference between 5GS clock and TSN clock is negligible. However, gNB</w:t>
      </w:r>
      <w:r w:rsidR="008934DC">
        <w:rPr>
          <w:rFonts w:hint="eastAsia"/>
          <w:lang w:val="en-US" w:eastAsia="ko-KR"/>
        </w:rPr>
        <w:t xml:space="preserve"> needs to adjust </w:t>
      </w:r>
      <w:r w:rsidR="00B707DE" w:rsidRPr="00C86C82">
        <w:rPr>
          <w:lang w:val="en-US" w:eastAsia="ko-KR"/>
        </w:rPr>
        <w:t xml:space="preserve">start time </w:t>
      </w:r>
      <w:r w:rsidR="008934DC">
        <w:rPr>
          <w:rFonts w:hint="eastAsia"/>
          <w:lang w:val="en-US" w:eastAsia="ko-KR"/>
        </w:rPr>
        <w:t xml:space="preserve">of the resources without </w:t>
      </w:r>
      <w:r w:rsidR="008934DC">
        <w:rPr>
          <w:lang w:val="en-US" w:eastAsia="ko-KR"/>
        </w:rPr>
        <w:t>refer</w:t>
      </w:r>
      <w:r w:rsidR="008934DC">
        <w:rPr>
          <w:rFonts w:hint="eastAsia"/>
          <w:lang w:val="en-US" w:eastAsia="ko-KR"/>
        </w:rPr>
        <w:t>ring to the Burst Arrival Time.</w:t>
      </w:r>
      <w:r w:rsidR="00810A8E">
        <w:rPr>
          <w:rFonts w:hint="eastAsia"/>
          <w:lang w:val="en-US" w:eastAsia="ko-KR"/>
        </w:rPr>
        <w:t xml:space="preserve"> </w:t>
      </w:r>
    </w:p>
    <w:p w14:paraId="0C324DFA" w14:textId="0CFD20F5" w:rsidR="008441FB" w:rsidRPr="008934DC" w:rsidRDefault="00C86C82" w:rsidP="008934DC">
      <w:pPr>
        <w:numPr>
          <w:ilvl w:val="1"/>
          <w:numId w:val="2"/>
        </w:numPr>
        <w:rPr>
          <w:lang w:val="en-US" w:eastAsia="ko-KR"/>
        </w:rPr>
      </w:pPr>
      <w:r w:rsidRPr="008934DC">
        <w:rPr>
          <w:rFonts w:hint="eastAsia"/>
          <w:lang w:val="en-US" w:eastAsia="ko-KR"/>
        </w:rPr>
        <w:t>In d</w:t>
      </w:r>
      <w:r w:rsidR="00B707DE" w:rsidRPr="008934DC">
        <w:rPr>
          <w:lang w:val="en-US" w:eastAsia="ko-KR"/>
        </w:rPr>
        <w:t xml:space="preserve">ynamic </w:t>
      </w:r>
      <w:r w:rsidRPr="008934DC">
        <w:rPr>
          <w:rFonts w:hint="eastAsia"/>
          <w:lang w:val="en-US" w:eastAsia="ko-KR"/>
        </w:rPr>
        <w:t>s</w:t>
      </w:r>
      <w:r w:rsidR="00B707DE" w:rsidRPr="008934DC">
        <w:rPr>
          <w:lang w:val="en-US" w:eastAsia="ko-KR"/>
        </w:rPr>
        <w:t xml:space="preserve">cheduling </w:t>
      </w:r>
      <w:r w:rsidRPr="008934DC">
        <w:rPr>
          <w:rFonts w:hint="eastAsia"/>
          <w:lang w:val="en-US" w:eastAsia="ko-KR"/>
        </w:rPr>
        <w:t>case</w:t>
      </w:r>
      <w:r w:rsidR="00B707DE" w:rsidRPr="008934DC">
        <w:rPr>
          <w:lang w:val="en-US" w:eastAsia="ko-KR"/>
        </w:rPr>
        <w:t>: gNB need not adjust start time of the resource</w:t>
      </w:r>
      <w:r w:rsidR="004931F0" w:rsidRPr="008934DC">
        <w:rPr>
          <w:rFonts w:hint="eastAsia"/>
          <w:lang w:val="en-US" w:eastAsia="ko-KR"/>
        </w:rPr>
        <w:t>.</w:t>
      </w:r>
      <w:r w:rsidR="008934DC">
        <w:rPr>
          <w:rFonts w:hint="eastAsia"/>
          <w:lang w:val="en-US" w:eastAsia="ko-KR"/>
        </w:rPr>
        <w:t xml:space="preserve"> So gNB need not use the info of t</w:t>
      </w:r>
      <w:r w:rsidR="008934DC" w:rsidRPr="008934DC">
        <w:rPr>
          <w:lang w:val="en-US" w:eastAsia="ko-KR"/>
        </w:rPr>
        <w:t>he periodicity and burst arrival time</w:t>
      </w:r>
      <w:r w:rsidR="009E736E">
        <w:rPr>
          <w:rFonts w:hint="eastAsia"/>
          <w:lang w:val="en-US" w:eastAsia="ko-KR"/>
        </w:rPr>
        <w:t>.</w:t>
      </w:r>
    </w:p>
    <w:p w14:paraId="00E62121" w14:textId="093D9EFA" w:rsidR="008441FB" w:rsidRPr="00190A37" w:rsidRDefault="00B707DE" w:rsidP="00EE05A0">
      <w:pPr>
        <w:pStyle w:val="ab"/>
        <w:numPr>
          <w:ilvl w:val="0"/>
          <w:numId w:val="1"/>
        </w:numPr>
        <w:ind w:firstLineChars="0"/>
        <w:rPr>
          <w:lang w:eastAsia="ko-KR"/>
        </w:rPr>
      </w:pPr>
      <w:proofErr w:type="gramStart"/>
      <w:r w:rsidRPr="00190A37">
        <w:rPr>
          <w:lang w:eastAsia="ko-KR"/>
        </w:rPr>
        <w:t>UL :</w:t>
      </w:r>
      <w:proofErr w:type="gramEnd"/>
      <w:r w:rsidRPr="00190A37">
        <w:rPr>
          <w:lang w:eastAsia="ko-KR"/>
        </w:rPr>
        <w:t xml:space="preserve"> </w:t>
      </w:r>
      <w:r w:rsidR="00EE05A0" w:rsidRPr="00EE05A0">
        <w:rPr>
          <w:lang w:eastAsia="ko-KR"/>
        </w:rPr>
        <w:t>The periodicity and burst arrival time referring to TSN while gNB schedules packets based on 5GS clock.</w:t>
      </w:r>
      <w:r w:rsidR="00810A8E">
        <w:rPr>
          <w:rFonts w:hint="eastAsia"/>
          <w:lang w:eastAsia="ko-KR"/>
        </w:rPr>
        <w:t xml:space="preserve"> (Let us call it </w:t>
      </w:r>
      <w:r w:rsidR="00810A8E" w:rsidRPr="00190A37">
        <w:rPr>
          <w:lang w:eastAsia="ko-KR"/>
        </w:rPr>
        <w:t xml:space="preserve">as case </w:t>
      </w:r>
      <w:r w:rsidR="00810A8E">
        <w:rPr>
          <w:rFonts w:hint="eastAsia"/>
          <w:lang w:eastAsia="ko-KR"/>
        </w:rPr>
        <w:t>B.)</w:t>
      </w:r>
    </w:p>
    <w:p w14:paraId="464F60B8" w14:textId="70AD0016" w:rsidR="008441FB" w:rsidRPr="00C86C82" w:rsidRDefault="00C86C82" w:rsidP="00EE05A0">
      <w:pPr>
        <w:numPr>
          <w:ilvl w:val="1"/>
          <w:numId w:val="2"/>
        </w:numPr>
        <w:rPr>
          <w:lang w:val="en-US" w:eastAsia="ko-KR"/>
        </w:rPr>
      </w:pPr>
      <w:r>
        <w:rPr>
          <w:rFonts w:hint="eastAsia"/>
          <w:lang w:val="en-US" w:eastAsia="ko-KR"/>
        </w:rPr>
        <w:t xml:space="preserve">In </w:t>
      </w:r>
      <w:r w:rsidR="001418C5">
        <w:rPr>
          <w:rFonts w:hint="eastAsia"/>
          <w:lang w:val="en-US" w:eastAsia="ko-KR"/>
        </w:rPr>
        <w:t>configured grant</w:t>
      </w:r>
      <w:r w:rsidR="003D1E45">
        <w:rPr>
          <w:rFonts w:hint="eastAsia"/>
          <w:lang w:val="en-US" w:eastAsia="ko-KR"/>
        </w:rPr>
        <w:t>s</w:t>
      </w:r>
      <w:r w:rsidRPr="00C86C82">
        <w:rPr>
          <w:lang w:val="en-US" w:eastAsia="ko-KR"/>
        </w:rPr>
        <w:t xml:space="preserve"> </w:t>
      </w:r>
      <w:r>
        <w:rPr>
          <w:rFonts w:hint="eastAsia"/>
          <w:lang w:val="en-US" w:eastAsia="ko-KR"/>
        </w:rPr>
        <w:t>case</w:t>
      </w:r>
      <w:r w:rsidRPr="00C86C82">
        <w:rPr>
          <w:lang w:val="en-US" w:eastAsia="ko-KR"/>
        </w:rPr>
        <w:t>:</w:t>
      </w:r>
      <w:r w:rsidR="00B707DE" w:rsidRPr="00C86C82">
        <w:rPr>
          <w:lang w:val="en-US" w:eastAsia="ko-KR"/>
        </w:rPr>
        <w:t xml:space="preserve"> </w:t>
      </w:r>
      <w:r w:rsidR="00606BFC" w:rsidRPr="00C86C82">
        <w:rPr>
          <w:lang w:val="en-US" w:eastAsia="ko-KR"/>
        </w:rPr>
        <w:t xml:space="preserve">gNB </w:t>
      </w:r>
      <w:r w:rsidR="00606BFC">
        <w:rPr>
          <w:rFonts w:hint="eastAsia"/>
          <w:lang w:val="en-US" w:eastAsia="ko-KR"/>
        </w:rPr>
        <w:t xml:space="preserve">can decide the period based on the Periodicity if the frequency </w:t>
      </w:r>
      <w:r w:rsidR="00606BFC">
        <w:rPr>
          <w:rFonts w:hint="eastAsia"/>
          <w:lang w:val="en-US" w:eastAsia="ko-KR"/>
        </w:rPr>
        <w:lastRenderedPageBreak/>
        <w:t>difference between 5GS clock and TSN clock is negligible. However, gNB</w:t>
      </w:r>
      <w:r w:rsidR="009E736E">
        <w:rPr>
          <w:rFonts w:hint="eastAsia"/>
          <w:lang w:val="en-US" w:eastAsia="ko-KR"/>
        </w:rPr>
        <w:t xml:space="preserve"> needs to adjust </w:t>
      </w:r>
      <w:r w:rsidR="009E736E" w:rsidRPr="00C86C82">
        <w:rPr>
          <w:lang w:val="en-US" w:eastAsia="ko-KR"/>
        </w:rPr>
        <w:t xml:space="preserve">start time </w:t>
      </w:r>
      <w:r w:rsidR="009E736E">
        <w:rPr>
          <w:rFonts w:hint="eastAsia"/>
          <w:lang w:val="en-US" w:eastAsia="ko-KR"/>
        </w:rPr>
        <w:t xml:space="preserve">of the resources without </w:t>
      </w:r>
      <w:r w:rsidR="009E736E">
        <w:rPr>
          <w:lang w:val="en-US" w:eastAsia="ko-KR"/>
        </w:rPr>
        <w:t>refer</w:t>
      </w:r>
      <w:r w:rsidR="009E736E">
        <w:rPr>
          <w:rFonts w:hint="eastAsia"/>
          <w:lang w:val="en-US" w:eastAsia="ko-KR"/>
        </w:rPr>
        <w:t>ring to the Burst Arrival Time.</w:t>
      </w:r>
    </w:p>
    <w:p w14:paraId="6E3E41B4" w14:textId="4641EEBB" w:rsidR="008441FB" w:rsidRPr="00C86C82" w:rsidRDefault="00D73677" w:rsidP="009E736E">
      <w:pPr>
        <w:numPr>
          <w:ilvl w:val="1"/>
          <w:numId w:val="2"/>
        </w:numPr>
        <w:rPr>
          <w:lang w:val="en-US" w:eastAsia="ko-KR"/>
        </w:rPr>
      </w:pPr>
      <w:r>
        <w:rPr>
          <w:rFonts w:hint="eastAsia"/>
          <w:lang w:val="en-US" w:eastAsia="ko-KR"/>
        </w:rPr>
        <w:t>In d</w:t>
      </w:r>
      <w:r w:rsidRPr="00C86C82">
        <w:rPr>
          <w:lang w:val="en-US" w:eastAsia="ko-KR"/>
        </w:rPr>
        <w:t xml:space="preserve">ynamic </w:t>
      </w:r>
      <w:r>
        <w:rPr>
          <w:rFonts w:hint="eastAsia"/>
          <w:lang w:val="en-US" w:eastAsia="ko-KR"/>
        </w:rPr>
        <w:t>s</w:t>
      </w:r>
      <w:r w:rsidRPr="00C86C82">
        <w:rPr>
          <w:lang w:val="en-US" w:eastAsia="ko-KR"/>
        </w:rPr>
        <w:t xml:space="preserve">cheduling </w:t>
      </w:r>
      <w:r>
        <w:rPr>
          <w:rFonts w:hint="eastAsia"/>
          <w:lang w:val="en-US" w:eastAsia="ko-KR"/>
        </w:rPr>
        <w:t>case</w:t>
      </w:r>
      <w:r w:rsidRPr="00C86C82">
        <w:rPr>
          <w:lang w:val="en-US" w:eastAsia="ko-KR"/>
        </w:rPr>
        <w:t xml:space="preserve">: </w:t>
      </w:r>
      <w:r w:rsidR="009E736E" w:rsidRPr="009E736E">
        <w:rPr>
          <w:lang w:val="en-US" w:eastAsia="ko-KR"/>
        </w:rPr>
        <w:t>gNB need not adjust start time of the resource</w:t>
      </w:r>
      <w:r w:rsidR="009E736E">
        <w:rPr>
          <w:rFonts w:hint="eastAsia"/>
          <w:lang w:val="en-US" w:eastAsia="ko-KR"/>
        </w:rPr>
        <w:t xml:space="preserve"> if </w:t>
      </w:r>
      <w:r w:rsidR="009E736E" w:rsidRPr="00C86C82">
        <w:rPr>
          <w:lang w:val="en-US" w:eastAsia="ko-KR"/>
        </w:rPr>
        <w:t>UE get</w:t>
      </w:r>
      <w:r w:rsidR="009E736E">
        <w:rPr>
          <w:rFonts w:hint="eastAsia"/>
          <w:lang w:val="en-US" w:eastAsia="ko-KR"/>
        </w:rPr>
        <w:t>s</w:t>
      </w:r>
      <w:r w:rsidR="009E736E" w:rsidRPr="00C86C82">
        <w:rPr>
          <w:lang w:val="en-US" w:eastAsia="ko-KR"/>
        </w:rPr>
        <w:t xml:space="preserve"> enough resource to meet the PDP requirements</w:t>
      </w:r>
      <w:r w:rsidR="009E736E">
        <w:rPr>
          <w:rFonts w:hint="eastAsia"/>
          <w:lang w:val="en-US" w:eastAsia="ko-KR"/>
        </w:rPr>
        <w:t>.</w:t>
      </w:r>
      <w:r w:rsidR="009E736E" w:rsidRPr="009E736E">
        <w:rPr>
          <w:lang w:val="en-US" w:eastAsia="ko-KR"/>
        </w:rPr>
        <w:t xml:space="preserve"> So gNB need not use the info of the periodicity and burst arrival time.</w:t>
      </w:r>
      <w:r w:rsidR="009E736E">
        <w:rPr>
          <w:rFonts w:hint="eastAsia"/>
          <w:lang w:val="en-US" w:eastAsia="ko-KR"/>
        </w:rPr>
        <w:t xml:space="preserve"> </w:t>
      </w:r>
    </w:p>
    <w:p w14:paraId="656B8A3A" w14:textId="7A2B7904" w:rsidR="008441FB" w:rsidRPr="00C86C82" w:rsidRDefault="00B707DE" w:rsidP="00190A37">
      <w:pPr>
        <w:rPr>
          <w:lang w:val="en-US" w:eastAsia="ko-KR"/>
        </w:rPr>
      </w:pPr>
      <w:r w:rsidRPr="00C86C82">
        <w:rPr>
          <w:lang w:val="en-US" w:eastAsia="ko-KR"/>
        </w:rPr>
        <w:t>In case of</w:t>
      </w:r>
      <w:r w:rsidR="00810A8E">
        <w:rPr>
          <w:rFonts w:hint="eastAsia"/>
          <w:lang w:val="en-US" w:eastAsia="ko-KR"/>
        </w:rPr>
        <w:t xml:space="preserve"> synchronization</w:t>
      </w:r>
      <w:r w:rsidRPr="00C86C82">
        <w:rPr>
          <w:lang w:val="en-US" w:eastAsia="ko-KR"/>
        </w:rPr>
        <w:t xml:space="preserve"> Solution </w:t>
      </w:r>
      <w:r w:rsidR="00810A8E">
        <w:rPr>
          <w:rFonts w:hint="eastAsia"/>
          <w:lang w:val="en-US" w:eastAsia="ko-KR"/>
        </w:rPr>
        <w:t>#</w:t>
      </w:r>
      <w:r w:rsidRPr="00C86C82">
        <w:rPr>
          <w:lang w:val="en-US" w:eastAsia="ko-KR"/>
        </w:rPr>
        <w:t xml:space="preserve">11 </w:t>
      </w:r>
      <w:proofErr w:type="gramStart"/>
      <w:r w:rsidRPr="00C86C82">
        <w:rPr>
          <w:lang w:val="en-US" w:eastAsia="ko-KR"/>
        </w:rPr>
        <w:t>Option</w:t>
      </w:r>
      <w:proofErr w:type="gramEnd"/>
      <w:r w:rsidRPr="00C86C82">
        <w:rPr>
          <w:lang w:val="en-US" w:eastAsia="ko-KR"/>
        </w:rPr>
        <w:t xml:space="preserve"> 2</w:t>
      </w:r>
      <w:r w:rsidR="00810A8E">
        <w:rPr>
          <w:rFonts w:hint="eastAsia"/>
          <w:lang w:val="en-US" w:eastAsia="ko-KR"/>
        </w:rPr>
        <w:t>:</w:t>
      </w:r>
    </w:p>
    <w:p w14:paraId="69A2CC61" w14:textId="4AFBEE29" w:rsidR="008441FB" w:rsidRPr="00190A37" w:rsidRDefault="00810A8E" w:rsidP="00B707DE">
      <w:pPr>
        <w:pStyle w:val="ab"/>
        <w:numPr>
          <w:ilvl w:val="0"/>
          <w:numId w:val="1"/>
        </w:numPr>
        <w:ind w:firstLineChars="0"/>
        <w:rPr>
          <w:lang w:eastAsia="ko-KR"/>
        </w:rPr>
      </w:pPr>
      <w:proofErr w:type="gramStart"/>
      <w:r w:rsidRPr="00190A37">
        <w:rPr>
          <w:lang w:eastAsia="ko-KR"/>
        </w:rPr>
        <w:t>DL :</w:t>
      </w:r>
      <w:proofErr w:type="gramEnd"/>
      <w:r w:rsidRPr="00190A37">
        <w:rPr>
          <w:lang w:eastAsia="ko-KR"/>
        </w:rPr>
        <w:t xml:space="preserve"> </w:t>
      </w:r>
      <w:r>
        <w:rPr>
          <w:rFonts w:hint="eastAsia"/>
          <w:lang w:eastAsia="ko-KR"/>
        </w:rPr>
        <w:t>T</w:t>
      </w:r>
      <w:r w:rsidRPr="00190A37">
        <w:rPr>
          <w:lang w:eastAsia="ko-KR"/>
        </w:rPr>
        <w:t xml:space="preserve">he periodicity and burst arrival time referring </w:t>
      </w:r>
      <w:r>
        <w:rPr>
          <w:rFonts w:hint="eastAsia"/>
          <w:lang w:eastAsia="ko-KR"/>
        </w:rPr>
        <w:t>to TSN and gNB schedules packets based on TSN</w:t>
      </w:r>
      <w:r w:rsidRPr="00190A37">
        <w:rPr>
          <w:lang w:eastAsia="ko-KR"/>
        </w:rPr>
        <w:t xml:space="preserve"> clock</w:t>
      </w:r>
      <w:r>
        <w:rPr>
          <w:rFonts w:hint="eastAsia"/>
          <w:lang w:eastAsia="ko-KR"/>
        </w:rPr>
        <w:t>.</w:t>
      </w:r>
      <w:r w:rsidR="00B707DE" w:rsidRPr="00190A37">
        <w:rPr>
          <w:lang w:eastAsia="ko-KR"/>
        </w:rPr>
        <w:br/>
        <w:t xml:space="preserve">(If </w:t>
      </w:r>
      <w:r>
        <w:rPr>
          <w:rFonts w:hint="eastAsia"/>
          <w:lang w:eastAsia="ko-KR"/>
        </w:rPr>
        <w:t>gNB schedules packets based on</w:t>
      </w:r>
      <w:r w:rsidR="00B707DE" w:rsidRPr="00190A37">
        <w:rPr>
          <w:lang w:eastAsia="ko-KR"/>
        </w:rPr>
        <w:t xml:space="preserve"> 5GS clock</w:t>
      </w:r>
      <w:r w:rsidR="00D73677" w:rsidRPr="00190A37">
        <w:rPr>
          <w:rFonts w:hint="eastAsia"/>
          <w:lang w:eastAsia="ko-KR"/>
        </w:rPr>
        <w:t xml:space="preserve">, </w:t>
      </w:r>
      <w:r w:rsidR="00957FB1">
        <w:rPr>
          <w:rFonts w:hint="eastAsia"/>
          <w:lang w:eastAsia="ko-KR"/>
        </w:rPr>
        <w:t xml:space="preserve">then </w:t>
      </w:r>
      <w:r w:rsidR="00B707DE" w:rsidRPr="00190A37">
        <w:rPr>
          <w:lang w:eastAsia="ko-KR"/>
        </w:rPr>
        <w:t xml:space="preserve">the same as case </w:t>
      </w:r>
      <w:r w:rsidR="00D73677" w:rsidRPr="00190A37">
        <w:rPr>
          <w:rFonts w:hint="eastAsia"/>
          <w:lang w:eastAsia="ko-KR"/>
        </w:rPr>
        <w:t>A.</w:t>
      </w:r>
      <w:r w:rsidR="00B707DE" w:rsidRPr="00190A37">
        <w:rPr>
          <w:lang w:eastAsia="ko-KR"/>
        </w:rPr>
        <w:t>)</w:t>
      </w:r>
    </w:p>
    <w:p w14:paraId="5A930EE4" w14:textId="2497470D" w:rsidR="008441FB" w:rsidRPr="00C86C82" w:rsidRDefault="00D73677" w:rsidP="00810A8E">
      <w:pPr>
        <w:numPr>
          <w:ilvl w:val="1"/>
          <w:numId w:val="2"/>
        </w:numPr>
        <w:rPr>
          <w:lang w:val="en-US" w:eastAsia="ko-KR"/>
        </w:rPr>
      </w:pPr>
      <w:r>
        <w:rPr>
          <w:rFonts w:hint="eastAsia"/>
          <w:lang w:val="en-US" w:eastAsia="ko-KR"/>
        </w:rPr>
        <w:t>In s</w:t>
      </w:r>
      <w:r w:rsidRPr="00C86C82">
        <w:rPr>
          <w:lang w:val="en-US" w:eastAsia="ko-KR"/>
        </w:rPr>
        <w:t xml:space="preserve">emi-persistent scheduling </w:t>
      </w:r>
      <w:r>
        <w:rPr>
          <w:rFonts w:hint="eastAsia"/>
          <w:lang w:val="en-US" w:eastAsia="ko-KR"/>
        </w:rPr>
        <w:t>case</w:t>
      </w:r>
      <w:r w:rsidRPr="00C86C82">
        <w:rPr>
          <w:lang w:val="en-US" w:eastAsia="ko-KR"/>
        </w:rPr>
        <w:t>:</w:t>
      </w:r>
      <w:r>
        <w:rPr>
          <w:rFonts w:hint="eastAsia"/>
          <w:lang w:val="en-US" w:eastAsia="ko-KR"/>
        </w:rPr>
        <w:t xml:space="preserve"> </w:t>
      </w:r>
      <w:r w:rsidR="00B707DE" w:rsidRPr="00C86C82">
        <w:rPr>
          <w:lang w:val="en-US" w:eastAsia="ko-KR"/>
        </w:rPr>
        <w:t xml:space="preserve">gNB </w:t>
      </w:r>
      <w:r w:rsidR="00346B6B">
        <w:rPr>
          <w:rFonts w:hint="eastAsia"/>
          <w:lang w:val="en-US" w:eastAsia="ko-KR"/>
        </w:rPr>
        <w:t xml:space="preserve">can </w:t>
      </w:r>
      <w:r w:rsidR="00B707DE" w:rsidRPr="00C86C82">
        <w:rPr>
          <w:lang w:val="en-US" w:eastAsia="ko-KR"/>
        </w:rPr>
        <w:t xml:space="preserve">adjust </w:t>
      </w:r>
      <w:r w:rsidR="00346B6B">
        <w:rPr>
          <w:rFonts w:hint="eastAsia"/>
          <w:lang w:val="en-US" w:eastAsia="ko-KR"/>
        </w:rPr>
        <w:t xml:space="preserve">the </w:t>
      </w:r>
      <w:r w:rsidR="00B707DE" w:rsidRPr="00C86C82">
        <w:rPr>
          <w:lang w:val="en-US" w:eastAsia="ko-KR"/>
        </w:rPr>
        <w:t>start time of the resource</w:t>
      </w:r>
      <w:r w:rsidR="004931F0">
        <w:rPr>
          <w:rFonts w:hint="eastAsia"/>
          <w:lang w:val="en-US" w:eastAsia="ko-KR"/>
        </w:rPr>
        <w:t xml:space="preserve"> with the waste of </w:t>
      </w:r>
      <w:r w:rsidR="00957FB1">
        <w:rPr>
          <w:rFonts w:hint="eastAsia"/>
          <w:lang w:val="en-US" w:eastAsia="ko-KR"/>
        </w:rPr>
        <w:t>the sum of UPF residence time and CN PDB</w:t>
      </w:r>
      <w:r w:rsidR="004931F0">
        <w:rPr>
          <w:rFonts w:hint="eastAsia"/>
          <w:lang w:val="en-US" w:eastAsia="ko-KR"/>
        </w:rPr>
        <w:t>.</w:t>
      </w:r>
    </w:p>
    <w:p w14:paraId="56AF3950" w14:textId="384D97A5" w:rsidR="008441FB" w:rsidRPr="00C86C82" w:rsidRDefault="00D73677" w:rsidP="00810A8E">
      <w:pPr>
        <w:numPr>
          <w:ilvl w:val="1"/>
          <w:numId w:val="2"/>
        </w:numPr>
        <w:rPr>
          <w:lang w:val="en-US" w:eastAsia="ko-KR"/>
        </w:rPr>
      </w:pPr>
      <w:r>
        <w:rPr>
          <w:rFonts w:hint="eastAsia"/>
          <w:lang w:val="en-US" w:eastAsia="ko-KR"/>
        </w:rPr>
        <w:t>In d</w:t>
      </w:r>
      <w:r w:rsidRPr="00C86C82">
        <w:rPr>
          <w:lang w:val="en-US" w:eastAsia="ko-KR"/>
        </w:rPr>
        <w:t xml:space="preserve">ynamic </w:t>
      </w:r>
      <w:r>
        <w:rPr>
          <w:rFonts w:hint="eastAsia"/>
          <w:lang w:val="en-US" w:eastAsia="ko-KR"/>
        </w:rPr>
        <w:t>s</w:t>
      </w:r>
      <w:r w:rsidRPr="00C86C82">
        <w:rPr>
          <w:lang w:val="en-US" w:eastAsia="ko-KR"/>
        </w:rPr>
        <w:t xml:space="preserve">cheduling </w:t>
      </w:r>
      <w:r>
        <w:rPr>
          <w:rFonts w:hint="eastAsia"/>
          <w:lang w:val="en-US" w:eastAsia="ko-KR"/>
        </w:rPr>
        <w:t>case</w:t>
      </w:r>
      <w:r w:rsidRPr="00C86C82">
        <w:rPr>
          <w:lang w:val="en-US" w:eastAsia="ko-KR"/>
        </w:rPr>
        <w:t xml:space="preserve">: </w:t>
      </w:r>
      <w:r w:rsidR="00B707DE" w:rsidRPr="00C86C82">
        <w:rPr>
          <w:lang w:val="en-US" w:eastAsia="ko-KR"/>
        </w:rPr>
        <w:t>gNB need not do adjust start time of the resource</w:t>
      </w:r>
      <w:r w:rsidR="00957FB1">
        <w:rPr>
          <w:rFonts w:hint="eastAsia"/>
          <w:lang w:val="en-US" w:eastAsia="ko-KR"/>
        </w:rPr>
        <w:t>.</w:t>
      </w:r>
    </w:p>
    <w:p w14:paraId="1B368EE7" w14:textId="2E032DAC" w:rsidR="008441FB" w:rsidRPr="00190A37" w:rsidRDefault="00B707DE" w:rsidP="00B707DE">
      <w:pPr>
        <w:pStyle w:val="ab"/>
        <w:numPr>
          <w:ilvl w:val="0"/>
          <w:numId w:val="1"/>
        </w:numPr>
        <w:ind w:firstLineChars="0"/>
        <w:rPr>
          <w:lang w:eastAsia="ko-KR"/>
        </w:rPr>
      </w:pPr>
      <w:proofErr w:type="gramStart"/>
      <w:r w:rsidRPr="00190A37">
        <w:rPr>
          <w:lang w:eastAsia="ko-KR"/>
        </w:rPr>
        <w:t>UL :</w:t>
      </w:r>
      <w:proofErr w:type="gramEnd"/>
      <w:r w:rsidRPr="00190A37">
        <w:rPr>
          <w:lang w:eastAsia="ko-KR"/>
        </w:rPr>
        <w:t xml:space="preserve"> </w:t>
      </w:r>
      <w:r w:rsidR="00957FB1">
        <w:rPr>
          <w:rFonts w:hint="eastAsia"/>
          <w:lang w:eastAsia="ko-KR"/>
        </w:rPr>
        <w:t>T</w:t>
      </w:r>
      <w:r w:rsidR="00957FB1" w:rsidRPr="00190A37">
        <w:rPr>
          <w:lang w:eastAsia="ko-KR"/>
        </w:rPr>
        <w:t xml:space="preserve">he periodicity and burst arrival time referring </w:t>
      </w:r>
      <w:r w:rsidR="00957FB1">
        <w:rPr>
          <w:rFonts w:hint="eastAsia"/>
          <w:lang w:eastAsia="ko-KR"/>
        </w:rPr>
        <w:t>to TSN and gNB schedules packets based on TSN</w:t>
      </w:r>
      <w:r w:rsidR="00957FB1" w:rsidRPr="00190A37">
        <w:rPr>
          <w:lang w:eastAsia="ko-KR"/>
        </w:rPr>
        <w:t xml:space="preserve"> clock</w:t>
      </w:r>
      <w:r w:rsidR="00957FB1">
        <w:rPr>
          <w:rFonts w:hint="eastAsia"/>
          <w:lang w:eastAsia="ko-KR"/>
        </w:rPr>
        <w:t>.</w:t>
      </w:r>
      <w:r w:rsidRPr="00190A37">
        <w:rPr>
          <w:lang w:eastAsia="ko-KR"/>
        </w:rPr>
        <w:br/>
        <w:t>(</w:t>
      </w:r>
      <w:r w:rsidR="00957FB1" w:rsidRPr="00190A37">
        <w:rPr>
          <w:lang w:eastAsia="ko-KR"/>
        </w:rPr>
        <w:t xml:space="preserve">If </w:t>
      </w:r>
      <w:r w:rsidR="00957FB1">
        <w:rPr>
          <w:rFonts w:hint="eastAsia"/>
          <w:lang w:eastAsia="ko-KR"/>
        </w:rPr>
        <w:t>gNB schedules packets based on</w:t>
      </w:r>
      <w:r w:rsidR="00957FB1" w:rsidRPr="00190A37">
        <w:rPr>
          <w:lang w:eastAsia="ko-KR"/>
        </w:rPr>
        <w:t xml:space="preserve"> 5GS clock</w:t>
      </w:r>
      <w:r w:rsidR="00957FB1" w:rsidRPr="00190A37">
        <w:rPr>
          <w:rFonts w:hint="eastAsia"/>
          <w:lang w:eastAsia="ko-KR"/>
        </w:rPr>
        <w:t>,</w:t>
      </w:r>
      <w:r w:rsidR="00D73677" w:rsidRPr="00190A37">
        <w:rPr>
          <w:rFonts w:hint="eastAsia"/>
          <w:lang w:eastAsia="ko-KR"/>
        </w:rPr>
        <w:t xml:space="preserve"> then </w:t>
      </w:r>
      <w:r w:rsidRPr="00190A37">
        <w:rPr>
          <w:lang w:eastAsia="ko-KR"/>
        </w:rPr>
        <w:t>the same as case</w:t>
      </w:r>
      <w:r w:rsidR="00D73677" w:rsidRPr="00190A37">
        <w:rPr>
          <w:rFonts w:hint="eastAsia"/>
          <w:lang w:eastAsia="ko-KR"/>
        </w:rPr>
        <w:t xml:space="preserve"> B.</w:t>
      </w:r>
      <w:r w:rsidRPr="00190A37">
        <w:rPr>
          <w:lang w:eastAsia="ko-KR"/>
        </w:rPr>
        <w:t>)</w:t>
      </w:r>
    </w:p>
    <w:p w14:paraId="6D09AA5E" w14:textId="37E94E4B" w:rsidR="00346B6B" w:rsidRPr="00C86C82" w:rsidRDefault="00D73677" w:rsidP="00346B6B">
      <w:pPr>
        <w:numPr>
          <w:ilvl w:val="1"/>
          <w:numId w:val="2"/>
        </w:numPr>
        <w:rPr>
          <w:lang w:val="en-US" w:eastAsia="ko-KR"/>
        </w:rPr>
      </w:pPr>
      <w:r>
        <w:rPr>
          <w:rFonts w:hint="eastAsia"/>
          <w:lang w:val="en-US" w:eastAsia="ko-KR"/>
        </w:rPr>
        <w:t xml:space="preserve">In </w:t>
      </w:r>
      <w:r w:rsidR="00346B6B">
        <w:rPr>
          <w:rFonts w:hint="eastAsia"/>
          <w:lang w:val="en-US" w:eastAsia="ko-KR"/>
        </w:rPr>
        <w:t>configured grant</w:t>
      </w:r>
      <w:r w:rsidR="003D1E45">
        <w:rPr>
          <w:rFonts w:hint="eastAsia"/>
          <w:lang w:val="en-US" w:eastAsia="ko-KR"/>
        </w:rPr>
        <w:t>s</w:t>
      </w:r>
      <w:r w:rsidR="00346B6B">
        <w:rPr>
          <w:rFonts w:hint="eastAsia"/>
          <w:lang w:val="en-US" w:eastAsia="ko-KR"/>
        </w:rPr>
        <w:t xml:space="preserve"> </w:t>
      </w:r>
      <w:r>
        <w:rPr>
          <w:rFonts w:hint="eastAsia"/>
          <w:lang w:val="en-US" w:eastAsia="ko-KR"/>
        </w:rPr>
        <w:t>case</w:t>
      </w:r>
      <w:r w:rsidRPr="00C86C82">
        <w:rPr>
          <w:lang w:val="en-US" w:eastAsia="ko-KR"/>
        </w:rPr>
        <w:t>:</w:t>
      </w:r>
      <w:r>
        <w:rPr>
          <w:rFonts w:hint="eastAsia"/>
          <w:lang w:val="en-US" w:eastAsia="ko-KR"/>
        </w:rPr>
        <w:t xml:space="preserve"> </w:t>
      </w:r>
      <w:r w:rsidR="00346B6B" w:rsidRPr="00C86C82">
        <w:rPr>
          <w:lang w:val="en-US" w:eastAsia="ko-KR"/>
        </w:rPr>
        <w:t xml:space="preserve">gNB </w:t>
      </w:r>
      <w:r w:rsidR="00346B6B">
        <w:rPr>
          <w:rFonts w:hint="eastAsia"/>
          <w:lang w:val="en-US" w:eastAsia="ko-KR"/>
        </w:rPr>
        <w:t xml:space="preserve">can </w:t>
      </w:r>
      <w:r w:rsidR="00346B6B" w:rsidRPr="00C86C82">
        <w:rPr>
          <w:lang w:val="en-US" w:eastAsia="ko-KR"/>
        </w:rPr>
        <w:t xml:space="preserve">adjust </w:t>
      </w:r>
      <w:r w:rsidR="00346B6B">
        <w:rPr>
          <w:rFonts w:hint="eastAsia"/>
          <w:lang w:val="en-US" w:eastAsia="ko-KR"/>
        </w:rPr>
        <w:t xml:space="preserve">the </w:t>
      </w:r>
      <w:r w:rsidR="00346B6B" w:rsidRPr="00C86C82">
        <w:rPr>
          <w:lang w:val="en-US" w:eastAsia="ko-KR"/>
        </w:rPr>
        <w:t xml:space="preserve">start time of </w:t>
      </w:r>
      <w:r w:rsidR="00B707DE" w:rsidRPr="00C86C82">
        <w:rPr>
          <w:lang w:val="en-US" w:eastAsia="ko-KR"/>
        </w:rPr>
        <w:t>the resource</w:t>
      </w:r>
      <w:r w:rsidR="00346B6B">
        <w:rPr>
          <w:rFonts w:hint="eastAsia"/>
          <w:lang w:val="en-US" w:eastAsia="ko-KR"/>
        </w:rPr>
        <w:t xml:space="preserve"> with the waste of the UE residence time.</w:t>
      </w:r>
    </w:p>
    <w:p w14:paraId="22DBF73A" w14:textId="12F31FBA" w:rsidR="008441FB" w:rsidRPr="00346B6B" w:rsidRDefault="00BC4D63" w:rsidP="00346B6B">
      <w:pPr>
        <w:numPr>
          <w:ilvl w:val="1"/>
          <w:numId w:val="2"/>
        </w:numPr>
        <w:rPr>
          <w:lang w:val="en-US" w:eastAsia="ko-KR"/>
        </w:rPr>
      </w:pPr>
      <w:r>
        <w:rPr>
          <w:rFonts w:hint="eastAsia"/>
          <w:lang w:val="en-US" w:eastAsia="ko-KR"/>
        </w:rPr>
        <w:t>In d</w:t>
      </w:r>
      <w:r w:rsidRPr="00C86C82">
        <w:rPr>
          <w:lang w:val="en-US" w:eastAsia="ko-KR"/>
        </w:rPr>
        <w:t xml:space="preserve">ynamic </w:t>
      </w:r>
      <w:r>
        <w:rPr>
          <w:rFonts w:hint="eastAsia"/>
          <w:lang w:val="en-US" w:eastAsia="ko-KR"/>
        </w:rPr>
        <w:t>s</w:t>
      </w:r>
      <w:r w:rsidRPr="00C86C82">
        <w:rPr>
          <w:lang w:val="en-US" w:eastAsia="ko-KR"/>
        </w:rPr>
        <w:t xml:space="preserve">cheduling </w:t>
      </w:r>
      <w:r>
        <w:rPr>
          <w:rFonts w:hint="eastAsia"/>
          <w:lang w:val="en-US" w:eastAsia="ko-KR"/>
        </w:rPr>
        <w:t>case</w:t>
      </w:r>
      <w:r w:rsidRPr="00C86C82">
        <w:rPr>
          <w:lang w:val="en-US" w:eastAsia="ko-KR"/>
        </w:rPr>
        <w:t xml:space="preserve">: </w:t>
      </w:r>
      <w:r w:rsidR="00346B6B" w:rsidRPr="009E736E">
        <w:rPr>
          <w:lang w:val="en-US" w:eastAsia="ko-KR"/>
        </w:rPr>
        <w:t>gNB need not adjust start time of the resource</w:t>
      </w:r>
      <w:r w:rsidR="00346B6B">
        <w:rPr>
          <w:rFonts w:hint="eastAsia"/>
          <w:lang w:val="en-US" w:eastAsia="ko-KR"/>
        </w:rPr>
        <w:t xml:space="preserve"> if </w:t>
      </w:r>
      <w:r w:rsidR="00346B6B" w:rsidRPr="00C86C82">
        <w:rPr>
          <w:lang w:val="en-US" w:eastAsia="ko-KR"/>
        </w:rPr>
        <w:t>UE get</w:t>
      </w:r>
      <w:r w:rsidR="00346B6B">
        <w:rPr>
          <w:rFonts w:hint="eastAsia"/>
          <w:lang w:val="en-US" w:eastAsia="ko-KR"/>
        </w:rPr>
        <w:t>s</w:t>
      </w:r>
      <w:r w:rsidR="00346B6B" w:rsidRPr="00C86C82">
        <w:rPr>
          <w:lang w:val="en-US" w:eastAsia="ko-KR"/>
        </w:rPr>
        <w:t xml:space="preserve"> enough resource to meet the PDP requirements</w:t>
      </w:r>
      <w:r w:rsidR="00346B6B">
        <w:rPr>
          <w:rFonts w:hint="eastAsia"/>
          <w:lang w:val="en-US" w:eastAsia="ko-KR"/>
        </w:rPr>
        <w:t>.</w:t>
      </w:r>
      <w:r w:rsidR="00346B6B" w:rsidRPr="009E736E">
        <w:rPr>
          <w:lang w:val="en-US" w:eastAsia="ko-KR"/>
        </w:rPr>
        <w:t xml:space="preserve"> So gNB need not use the info of the periodicity and burst arrival time.</w:t>
      </w:r>
      <w:r w:rsidR="00346B6B">
        <w:rPr>
          <w:rFonts w:hint="eastAsia"/>
          <w:lang w:val="en-US" w:eastAsia="ko-KR"/>
        </w:rPr>
        <w:t xml:space="preserve"> </w:t>
      </w:r>
    </w:p>
    <w:p w14:paraId="39860A36" w14:textId="77777777" w:rsidR="00971F68" w:rsidRDefault="00971F68" w:rsidP="009B042B">
      <w:pPr>
        <w:rPr>
          <w:lang w:val="en-US" w:eastAsia="ko-KR"/>
        </w:rPr>
      </w:pPr>
    </w:p>
    <w:p w14:paraId="39D6BC44" w14:textId="7594B050" w:rsidR="00DC6161" w:rsidRPr="00DC6161" w:rsidRDefault="004931F0" w:rsidP="004931F0">
      <w:pPr>
        <w:rPr>
          <w:b/>
          <w:lang w:val="en-US" w:eastAsia="ko-KR"/>
        </w:rPr>
      </w:pPr>
      <w:proofErr w:type="gramStart"/>
      <w:r w:rsidRPr="00DC6161">
        <w:rPr>
          <w:rFonts w:hint="eastAsia"/>
          <w:b/>
          <w:lang w:val="en-US" w:eastAsia="ko-KR"/>
        </w:rPr>
        <w:t>Proposal 3.</w:t>
      </w:r>
      <w:proofErr w:type="gramEnd"/>
      <w:r w:rsidRPr="00DC6161">
        <w:rPr>
          <w:rFonts w:hint="eastAsia"/>
          <w:b/>
          <w:lang w:val="en-US" w:eastAsia="ko-KR"/>
        </w:rPr>
        <w:t xml:space="preserve"> </w:t>
      </w:r>
      <w:r w:rsidR="00DC6161" w:rsidRPr="00DC6161">
        <w:rPr>
          <w:rFonts w:hint="eastAsia"/>
          <w:b/>
          <w:lang w:val="en-US" w:eastAsia="ko-KR"/>
        </w:rPr>
        <w:t xml:space="preserve">Remove the E.N. and put the following </w:t>
      </w:r>
      <w:r w:rsidR="00DC6161">
        <w:rPr>
          <w:rFonts w:hint="eastAsia"/>
          <w:b/>
          <w:lang w:val="en-US" w:eastAsia="ko-KR"/>
        </w:rPr>
        <w:t>into</w:t>
      </w:r>
      <w:r w:rsidR="00DC6161" w:rsidRPr="00DC6161">
        <w:rPr>
          <w:rFonts w:hint="eastAsia"/>
          <w:b/>
          <w:lang w:val="en-US" w:eastAsia="ko-KR"/>
        </w:rPr>
        <w:t xml:space="preserve"> the text.</w:t>
      </w:r>
    </w:p>
    <w:p w14:paraId="01020829" w14:textId="38BB92B8" w:rsidR="004931F0" w:rsidRPr="00DC6161" w:rsidRDefault="00B948CF" w:rsidP="00782ABE">
      <w:pPr>
        <w:ind w:leftChars="100" w:left="200"/>
        <w:rPr>
          <w:b/>
          <w:lang w:val="en-US" w:eastAsia="ko-KR"/>
        </w:rPr>
      </w:pPr>
      <w:r>
        <w:rPr>
          <w:rFonts w:hint="eastAsia"/>
          <w:b/>
          <w:lang w:val="en-US" w:eastAsia="ko-KR"/>
        </w:rPr>
        <w:t>T</w:t>
      </w:r>
      <w:r w:rsidRPr="00B948CF">
        <w:rPr>
          <w:b/>
          <w:lang w:val="en-US" w:eastAsia="ko-KR"/>
        </w:rPr>
        <w:t xml:space="preserve">he periodicity and burst arrival time refer </w:t>
      </w:r>
      <w:r>
        <w:rPr>
          <w:rFonts w:hint="eastAsia"/>
          <w:b/>
          <w:lang w:val="en-US" w:eastAsia="ko-KR"/>
        </w:rPr>
        <w:t xml:space="preserve">to the TSN clock. </w:t>
      </w:r>
      <w:r w:rsidR="004931F0" w:rsidRPr="00DC6161">
        <w:rPr>
          <w:b/>
          <w:lang w:val="en-US" w:eastAsia="ko-KR"/>
        </w:rPr>
        <w:t>In case of</w:t>
      </w:r>
      <w:r>
        <w:rPr>
          <w:rFonts w:hint="eastAsia"/>
          <w:b/>
          <w:lang w:val="en-US" w:eastAsia="ko-KR"/>
        </w:rPr>
        <w:t xml:space="preserve"> synchronization</w:t>
      </w:r>
      <w:r w:rsidR="004931F0" w:rsidRPr="00DC6161">
        <w:rPr>
          <w:b/>
          <w:lang w:val="en-US" w:eastAsia="ko-KR"/>
        </w:rPr>
        <w:t xml:space="preserve"> Solution </w:t>
      </w:r>
      <w:r>
        <w:rPr>
          <w:rFonts w:hint="eastAsia"/>
          <w:b/>
          <w:lang w:val="en-US" w:eastAsia="ko-KR"/>
        </w:rPr>
        <w:t>#</w:t>
      </w:r>
      <w:r w:rsidR="004931F0" w:rsidRPr="00DC6161">
        <w:rPr>
          <w:b/>
          <w:lang w:val="en-US" w:eastAsia="ko-KR"/>
        </w:rPr>
        <w:t>11 Option 3 (</w:t>
      </w:r>
      <w:r>
        <w:rPr>
          <w:rFonts w:hint="eastAsia"/>
          <w:b/>
          <w:lang w:val="en-US" w:eastAsia="ko-KR"/>
        </w:rPr>
        <w:t>or Solution #28</w:t>
      </w:r>
      <w:r w:rsidR="004931F0" w:rsidRPr="00DC6161">
        <w:rPr>
          <w:b/>
          <w:lang w:val="en-US" w:eastAsia="ko-KR"/>
        </w:rPr>
        <w:t>)</w:t>
      </w:r>
      <w:r w:rsidR="004931F0" w:rsidRPr="00DC6161">
        <w:rPr>
          <w:rFonts w:hint="eastAsia"/>
          <w:b/>
          <w:lang w:val="en-US" w:eastAsia="ko-KR"/>
        </w:rPr>
        <w:t xml:space="preserve">, </w:t>
      </w:r>
      <w:r w:rsidR="00DC6161" w:rsidRPr="00DC6161">
        <w:rPr>
          <w:b/>
          <w:lang w:val="en-US" w:eastAsia="ko-KR"/>
        </w:rPr>
        <w:t xml:space="preserve">the periodicity </w:t>
      </w:r>
      <w:r>
        <w:rPr>
          <w:rFonts w:hint="eastAsia"/>
          <w:b/>
          <w:lang w:val="en-US" w:eastAsia="ko-KR"/>
        </w:rPr>
        <w:t>can be used in configured grant</w:t>
      </w:r>
      <w:r w:rsidR="003D1E45">
        <w:rPr>
          <w:rFonts w:hint="eastAsia"/>
          <w:b/>
          <w:lang w:val="en-US" w:eastAsia="ko-KR"/>
        </w:rPr>
        <w:t>s</w:t>
      </w:r>
      <w:r>
        <w:rPr>
          <w:rFonts w:hint="eastAsia"/>
          <w:b/>
          <w:lang w:val="en-US" w:eastAsia="ko-KR"/>
        </w:rPr>
        <w:t xml:space="preserve"> or SPS case, while burst arrival time is not used. </w:t>
      </w:r>
      <w:r w:rsidR="00DC6161" w:rsidRPr="00DC6161">
        <w:rPr>
          <w:b/>
          <w:lang w:val="en-US" w:eastAsia="ko-KR"/>
        </w:rPr>
        <w:t>In case of</w:t>
      </w:r>
      <w:r>
        <w:rPr>
          <w:rFonts w:hint="eastAsia"/>
          <w:b/>
          <w:lang w:val="en-US" w:eastAsia="ko-KR"/>
        </w:rPr>
        <w:t xml:space="preserve"> sync</w:t>
      </w:r>
      <w:r w:rsidR="00DC6161" w:rsidRPr="00DC6161">
        <w:rPr>
          <w:b/>
          <w:lang w:val="en-US" w:eastAsia="ko-KR"/>
        </w:rPr>
        <w:t xml:space="preserve"> Solution </w:t>
      </w:r>
      <w:r>
        <w:rPr>
          <w:rFonts w:hint="eastAsia"/>
          <w:b/>
          <w:lang w:val="en-US" w:eastAsia="ko-KR"/>
        </w:rPr>
        <w:t>#</w:t>
      </w:r>
      <w:r w:rsidR="00DC6161" w:rsidRPr="00DC6161">
        <w:rPr>
          <w:b/>
          <w:lang w:val="en-US" w:eastAsia="ko-KR"/>
        </w:rPr>
        <w:t xml:space="preserve">11 Option </w:t>
      </w:r>
      <w:r w:rsidR="00DC6161" w:rsidRPr="00DC6161">
        <w:rPr>
          <w:rFonts w:hint="eastAsia"/>
          <w:b/>
          <w:lang w:val="en-US" w:eastAsia="ko-KR"/>
        </w:rPr>
        <w:t xml:space="preserve">2, </w:t>
      </w:r>
      <w:r w:rsidRPr="00B948CF">
        <w:rPr>
          <w:b/>
          <w:lang w:val="en-US" w:eastAsia="ko-KR"/>
        </w:rPr>
        <w:t>the periodicity can be used in configured grant</w:t>
      </w:r>
      <w:r w:rsidR="003D1E45">
        <w:rPr>
          <w:rFonts w:hint="eastAsia"/>
          <w:b/>
          <w:lang w:val="en-US" w:eastAsia="ko-KR"/>
        </w:rPr>
        <w:t>s</w:t>
      </w:r>
      <w:r w:rsidRPr="00B948CF">
        <w:rPr>
          <w:b/>
          <w:lang w:val="en-US" w:eastAsia="ko-KR"/>
        </w:rPr>
        <w:t xml:space="preserve"> or SPS case</w:t>
      </w:r>
      <w:r>
        <w:rPr>
          <w:rFonts w:hint="eastAsia"/>
          <w:b/>
          <w:lang w:val="en-US" w:eastAsia="ko-KR"/>
        </w:rPr>
        <w:t>, and the</w:t>
      </w:r>
      <w:r w:rsidR="00DC6161" w:rsidRPr="00DC6161">
        <w:rPr>
          <w:b/>
          <w:lang w:val="en-US" w:eastAsia="ko-KR"/>
        </w:rPr>
        <w:t xml:space="preserve"> burst arrival</w:t>
      </w:r>
      <w:r w:rsidR="00DC7445">
        <w:rPr>
          <w:rFonts w:hint="eastAsia"/>
          <w:b/>
          <w:lang w:val="en-US" w:eastAsia="ko-KR"/>
        </w:rPr>
        <w:t xml:space="preserve"> can be used for gNB to adjust </w:t>
      </w:r>
      <w:r w:rsidR="00DC7445" w:rsidRPr="00DC7445">
        <w:rPr>
          <w:b/>
          <w:lang w:val="en-US" w:eastAsia="ko-KR"/>
        </w:rPr>
        <w:t>the start time of the resource with the waste of the UE residence time</w:t>
      </w:r>
      <w:r w:rsidR="00DC7445">
        <w:rPr>
          <w:rFonts w:hint="eastAsia"/>
          <w:b/>
          <w:lang w:val="en-US" w:eastAsia="ko-KR"/>
        </w:rPr>
        <w:t xml:space="preserve"> in UL or </w:t>
      </w:r>
      <w:r w:rsidR="00DC7445" w:rsidRPr="00DC7445">
        <w:rPr>
          <w:b/>
          <w:lang w:val="en-US" w:eastAsia="ko-KR"/>
        </w:rPr>
        <w:t>the sum of UPF residence time and CN PDB</w:t>
      </w:r>
      <w:r w:rsidR="00E506C4">
        <w:rPr>
          <w:rFonts w:hint="eastAsia"/>
          <w:b/>
          <w:lang w:val="en-US" w:eastAsia="ko-KR"/>
        </w:rPr>
        <w:t xml:space="preserve"> in DL</w:t>
      </w:r>
      <w:r w:rsidR="00DC6161" w:rsidRPr="00DC6161">
        <w:rPr>
          <w:rFonts w:hint="eastAsia"/>
          <w:b/>
          <w:lang w:val="en-US" w:eastAsia="ko-KR"/>
        </w:rPr>
        <w:t>.</w:t>
      </w:r>
    </w:p>
    <w:p w14:paraId="78A0FAD2" w14:textId="77777777" w:rsidR="005B6FA0" w:rsidRDefault="005B6FA0" w:rsidP="009B042B">
      <w:pPr>
        <w:rPr>
          <w:lang w:val="en-US" w:eastAsia="ko-KR"/>
        </w:rPr>
      </w:pPr>
    </w:p>
    <w:p w14:paraId="643CE5D8" w14:textId="1D6B96C4" w:rsidR="00DC6161" w:rsidRPr="00BC4D63" w:rsidRDefault="00BC4D63" w:rsidP="009B042B">
      <w:pPr>
        <w:rPr>
          <w:b/>
          <w:lang w:val="en-US" w:eastAsia="ko-KR"/>
        </w:rPr>
      </w:pPr>
      <w:r w:rsidRPr="00BC4D63">
        <w:rPr>
          <w:rFonts w:hint="eastAsia"/>
          <w:b/>
          <w:lang w:val="en-US" w:eastAsia="ko-KR"/>
        </w:rPr>
        <w:t xml:space="preserve">4. </w:t>
      </w:r>
      <w:r w:rsidRPr="00BC4D63">
        <w:rPr>
          <w:b/>
          <w:lang w:val="en-US" w:eastAsia="ko-KR"/>
        </w:rPr>
        <w:t>Editor’s note: It is FFS how the Burst Arrival Time is used by 5G System to determine information that can be used by NG-RAN for efficient scheduling.</w:t>
      </w:r>
    </w:p>
    <w:p w14:paraId="0F4A882E" w14:textId="77777777" w:rsidR="00DC6161" w:rsidRDefault="00DC6161" w:rsidP="009B042B">
      <w:pPr>
        <w:rPr>
          <w:lang w:val="en-US" w:eastAsia="ko-KR"/>
        </w:rPr>
      </w:pPr>
    </w:p>
    <w:p w14:paraId="260DA4B2" w14:textId="6784985B" w:rsidR="008441FB" w:rsidRPr="00BC4D63" w:rsidRDefault="00B707DE" w:rsidP="00E57602">
      <w:pPr>
        <w:pStyle w:val="ab"/>
        <w:numPr>
          <w:ilvl w:val="0"/>
          <w:numId w:val="1"/>
        </w:numPr>
        <w:ind w:firstLineChars="0"/>
        <w:rPr>
          <w:lang w:eastAsia="ko-KR"/>
        </w:rPr>
      </w:pPr>
      <w:r w:rsidRPr="00BC4D63">
        <w:rPr>
          <w:lang w:eastAsia="ko-KR"/>
        </w:rPr>
        <w:t>UL</w:t>
      </w:r>
      <w:r w:rsidR="00BC4D63" w:rsidRPr="00BC4D63">
        <w:rPr>
          <w:rFonts w:hint="eastAsia"/>
          <w:lang w:eastAsia="ko-KR"/>
        </w:rPr>
        <w:t xml:space="preserve"> : </w:t>
      </w:r>
      <w:r w:rsidR="00E57602">
        <w:rPr>
          <w:rFonts w:hint="eastAsia"/>
          <w:lang w:eastAsia="ko-KR"/>
        </w:rPr>
        <w:t xml:space="preserve">To achieve Burst Arrival Time at the </w:t>
      </w:r>
      <w:r w:rsidR="00E57602" w:rsidRPr="00E57602">
        <w:rPr>
          <w:lang w:eastAsia="ko-KR"/>
        </w:rPr>
        <w:t>egress interface of the UE</w:t>
      </w:r>
      <w:r w:rsidR="00E57602">
        <w:rPr>
          <w:rFonts w:hint="eastAsia"/>
          <w:lang w:eastAsia="ko-KR"/>
        </w:rPr>
        <w:t>,</w:t>
      </w:r>
      <w:r w:rsidR="00E57602" w:rsidRPr="00E57602">
        <w:rPr>
          <w:lang w:eastAsia="ko-KR"/>
        </w:rPr>
        <w:t xml:space="preserve"> </w:t>
      </w:r>
      <w:r w:rsidRPr="00BC4D63">
        <w:rPr>
          <w:lang w:eastAsia="ko-KR"/>
        </w:rPr>
        <w:t xml:space="preserve">UE </w:t>
      </w:r>
      <w:r w:rsidR="00CB077B">
        <w:rPr>
          <w:rFonts w:hint="eastAsia"/>
          <w:lang w:eastAsia="ko-KR"/>
        </w:rPr>
        <w:t xml:space="preserve">residence time should be added to </w:t>
      </w:r>
      <w:r w:rsidRPr="00BC4D63">
        <w:rPr>
          <w:lang w:eastAsia="ko-KR"/>
        </w:rPr>
        <w:t>Burst Arrival Time</w:t>
      </w:r>
      <w:r w:rsidR="00CB077B">
        <w:rPr>
          <w:rFonts w:hint="eastAsia"/>
          <w:lang w:eastAsia="ko-KR"/>
        </w:rPr>
        <w:t xml:space="preserve"> at UE</w:t>
      </w:r>
    </w:p>
    <w:p w14:paraId="747405D2" w14:textId="7CB00F0C" w:rsidR="008441FB" w:rsidRPr="00BC4D63" w:rsidRDefault="00BC4D63" w:rsidP="00CB077B">
      <w:pPr>
        <w:pStyle w:val="ab"/>
        <w:numPr>
          <w:ilvl w:val="1"/>
          <w:numId w:val="4"/>
        </w:numPr>
        <w:ind w:firstLineChars="0"/>
        <w:rPr>
          <w:lang w:val="en-US" w:eastAsia="ko-KR"/>
        </w:rPr>
      </w:pPr>
      <w:r>
        <w:rPr>
          <w:rFonts w:hint="eastAsia"/>
          <w:lang w:val="en-US" w:eastAsia="ko-KR"/>
        </w:rPr>
        <w:t xml:space="preserve">In </w:t>
      </w:r>
      <w:r w:rsidR="00CB077B" w:rsidRPr="00CB077B">
        <w:rPr>
          <w:lang w:val="en-US" w:eastAsia="ko-KR"/>
        </w:rPr>
        <w:t>Configured Grants</w:t>
      </w:r>
      <w:r w:rsidR="00CB077B">
        <w:rPr>
          <w:rFonts w:hint="eastAsia"/>
          <w:lang w:val="en-US" w:eastAsia="ko-KR"/>
        </w:rPr>
        <w:t xml:space="preserve"> </w:t>
      </w:r>
      <w:r>
        <w:rPr>
          <w:rFonts w:hint="eastAsia"/>
          <w:lang w:val="en-US" w:eastAsia="ko-KR"/>
        </w:rPr>
        <w:t>case</w:t>
      </w:r>
      <w:r w:rsidRPr="00C86C82">
        <w:rPr>
          <w:lang w:val="en-US" w:eastAsia="ko-KR"/>
        </w:rPr>
        <w:t>:</w:t>
      </w:r>
      <w:r>
        <w:rPr>
          <w:rFonts w:hint="eastAsia"/>
          <w:lang w:val="en-US" w:eastAsia="ko-KR"/>
        </w:rPr>
        <w:t xml:space="preserve"> </w:t>
      </w:r>
      <w:r w:rsidR="00B707DE" w:rsidRPr="00BC4D63">
        <w:rPr>
          <w:lang w:val="en-US" w:eastAsia="ko-KR"/>
        </w:rPr>
        <w:t xml:space="preserve">gNB </w:t>
      </w:r>
      <w:r w:rsidR="00CB077B">
        <w:rPr>
          <w:rFonts w:hint="eastAsia"/>
          <w:lang w:val="en-US" w:eastAsia="ko-KR"/>
        </w:rPr>
        <w:t xml:space="preserve">can </w:t>
      </w:r>
      <w:r w:rsidR="00B707DE" w:rsidRPr="00BC4D63">
        <w:rPr>
          <w:lang w:val="en-US" w:eastAsia="ko-KR"/>
        </w:rPr>
        <w:t xml:space="preserve">adjust start time of resource </w:t>
      </w:r>
      <w:r w:rsidR="00CB077B">
        <w:rPr>
          <w:rFonts w:hint="eastAsia"/>
          <w:lang w:val="en-US" w:eastAsia="ko-KR"/>
        </w:rPr>
        <w:t>with the jitter of UE residence time.</w:t>
      </w:r>
    </w:p>
    <w:p w14:paraId="22103C3B" w14:textId="7C3B65F6" w:rsidR="008441FB" w:rsidRPr="00BC4D63" w:rsidRDefault="00BC4D63" w:rsidP="00B707DE">
      <w:pPr>
        <w:numPr>
          <w:ilvl w:val="1"/>
          <w:numId w:val="4"/>
        </w:numPr>
        <w:rPr>
          <w:lang w:val="en-US" w:eastAsia="ko-KR"/>
        </w:rPr>
      </w:pPr>
      <w:r>
        <w:rPr>
          <w:rFonts w:hint="eastAsia"/>
          <w:lang w:val="en-US" w:eastAsia="ko-KR"/>
        </w:rPr>
        <w:t>In d</w:t>
      </w:r>
      <w:r w:rsidRPr="00C86C82">
        <w:rPr>
          <w:lang w:val="en-US" w:eastAsia="ko-KR"/>
        </w:rPr>
        <w:t xml:space="preserve">ynamic </w:t>
      </w:r>
      <w:r>
        <w:rPr>
          <w:rFonts w:hint="eastAsia"/>
          <w:lang w:val="en-US" w:eastAsia="ko-KR"/>
        </w:rPr>
        <w:t>s</w:t>
      </w:r>
      <w:r w:rsidRPr="00C86C82">
        <w:rPr>
          <w:lang w:val="en-US" w:eastAsia="ko-KR"/>
        </w:rPr>
        <w:t xml:space="preserve">cheduling </w:t>
      </w:r>
      <w:r>
        <w:rPr>
          <w:rFonts w:hint="eastAsia"/>
          <w:lang w:val="en-US" w:eastAsia="ko-KR"/>
        </w:rPr>
        <w:t>case</w:t>
      </w:r>
      <w:r w:rsidRPr="00C86C82">
        <w:rPr>
          <w:lang w:val="en-US" w:eastAsia="ko-KR"/>
        </w:rPr>
        <w:t xml:space="preserve">: </w:t>
      </w:r>
      <w:r w:rsidR="006100E0" w:rsidRPr="009E736E">
        <w:rPr>
          <w:lang w:val="en-US" w:eastAsia="ko-KR"/>
        </w:rPr>
        <w:t>gNB need not adjust start time of the resource</w:t>
      </w:r>
      <w:r w:rsidR="006100E0">
        <w:rPr>
          <w:rFonts w:hint="eastAsia"/>
          <w:lang w:val="en-US" w:eastAsia="ko-KR"/>
        </w:rPr>
        <w:t xml:space="preserve"> if </w:t>
      </w:r>
      <w:r w:rsidR="006100E0" w:rsidRPr="00C86C82">
        <w:rPr>
          <w:lang w:val="en-US" w:eastAsia="ko-KR"/>
        </w:rPr>
        <w:t>UE get</w:t>
      </w:r>
      <w:r w:rsidR="006100E0">
        <w:rPr>
          <w:rFonts w:hint="eastAsia"/>
          <w:lang w:val="en-US" w:eastAsia="ko-KR"/>
        </w:rPr>
        <w:t>s</w:t>
      </w:r>
      <w:r w:rsidR="006100E0" w:rsidRPr="00C86C82">
        <w:rPr>
          <w:lang w:val="en-US" w:eastAsia="ko-KR"/>
        </w:rPr>
        <w:t xml:space="preserve"> enough resource to meet the PDP requirements</w:t>
      </w:r>
      <w:r w:rsidR="006100E0">
        <w:rPr>
          <w:rFonts w:hint="eastAsia"/>
          <w:lang w:val="en-US" w:eastAsia="ko-KR"/>
        </w:rPr>
        <w:t>.</w:t>
      </w:r>
    </w:p>
    <w:p w14:paraId="44306194" w14:textId="0DC38894" w:rsidR="00BC4D63" w:rsidRPr="00BC4D63" w:rsidRDefault="00B707DE" w:rsidP="00E57602">
      <w:pPr>
        <w:pStyle w:val="ab"/>
        <w:numPr>
          <w:ilvl w:val="0"/>
          <w:numId w:val="1"/>
        </w:numPr>
        <w:ind w:firstLineChars="0"/>
        <w:rPr>
          <w:lang w:eastAsia="ko-KR"/>
        </w:rPr>
      </w:pPr>
      <w:proofErr w:type="gramStart"/>
      <w:r w:rsidRPr="00BC4D63">
        <w:rPr>
          <w:lang w:eastAsia="ko-KR"/>
        </w:rPr>
        <w:t>DL</w:t>
      </w:r>
      <w:r w:rsidR="00BC4D63" w:rsidRPr="00BC4D63">
        <w:rPr>
          <w:rFonts w:hint="eastAsia"/>
          <w:lang w:eastAsia="ko-KR"/>
        </w:rPr>
        <w:t xml:space="preserve"> :</w:t>
      </w:r>
      <w:proofErr w:type="gramEnd"/>
      <w:r w:rsidR="00BC4D63" w:rsidRPr="00BC4D63">
        <w:rPr>
          <w:rFonts w:hint="eastAsia"/>
          <w:lang w:eastAsia="ko-KR"/>
        </w:rPr>
        <w:t xml:space="preserve"> </w:t>
      </w:r>
      <w:r w:rsidR="00E57602">
        <w:rPr>
          <w:rFonts w:hint="eastAsia"/>
          <w:lang w:eastAsia="ko-KR"/>
        </w:rPr>
        <w:t xml:space="preserve">To achieve Burst Arrival Time at </w:t>
      </w:r>
      <w:r w:rsidR="00E57602" w:rsidRPr="00E57602">
        <w:rPr>
          <w:lang w:eastAsia="ko-KR"/>
        </w:rPr>
        <w:t>the ingress of the RAN</w:t>
      </w:r>
      <w:r w:rsidR="00E57602">
        <w:rPr>
          <w:rFonts w:hint="eastAsia"/>
          <w:lang w:eastAsia="ko-KR"/>
        </w:rPr>
        <w:t>,</w:t>
      </w:r>
      <w:r w:rsidR="00E57602" w:rsidRPr="00E57602">
        <w:rPr>
          <w:lang w:eastAsia="ko-KR"/>
        </w:rPr>
        <w:t xml:space="preserve"> </w:t>
      </w:r>
      <w:r w:rsidR="00CB077B" w:rsidRPr="00BC4D63">
        <w:rPr>
          <w:lang w:eastAsia="ko-KR"/>
        </w:rPr>
        <w:t>U</w:t>
      </w:r>
      <w:r w:rsidR="00CB077B">
        <w:rPr>
          <w:rFonts w:hint="eastAsia"/>
          <w:lang w:eastAsia="ko-KR"/>
        </w:rPr>
        <w:t>PF</w:t>
      </w:r>
      <w:r w:rsidR="00CB077B" w:rsidRPr="00BC4D63">
        <w:rPr>
          <w:lang w:eastAsia="ko-KR"/>
        </w:rPr>
        <w:t xml:space="preserve"> </w:t>
      </w:r>
      <w:r w:rsidR="00CB077B">
        <w:rPr>
          <w:rFonts w:hint="eastAsia"/>
          <w:lang w:eastAsia="ko-KR"/>
        </w:rPr>
        <w:t xml:space="preserve">residence time and CN PDB should be added to </w:t>
      </w:r>
      <w:r w:rsidR="00CB077B" w:rsidRPr="00BC4D63">
        <w:rPr>
          <w:lang w:eastAsia="ko-KR"/>
        </w:rPr>
        <w:t>Burst Arrival Time</w:t>
      </w:r>
      <w:r w:rsidR="00CB077B">
        <w:rPr>
          <w:rFonts w:hint="eastAsia"/>
          <w:lang w:eastAsia="ko-KR"/>
        </w:rPr>
        <w:t xml:space="preserve"> at UPF. </w:t>
      </w:r>
      <w:r w:rsidR="00BC4D63" w:rsidRPr="00BC4D63">
        <w:rPr>
          <w:lang w:eastAsia="ko-KR"/>
        </w:rPr>
        <w:t>S</w:t>
      </w:r>
      <w:r w:rsidR="00BC4D63" w:rsidRPr="00BC4D63">
        <w:rPr>
          <w:rFonts w:hint="eastAsia"/>
          <w:lang w:eastAsia="ko-KR"/>
        </w:rPr>
        <w:t xml:space="preserve">o </w:t>
      </w:r>
      <w:r w:rsidR="00BC4D63" w:rsidRPr="00BC4D63">
        <w:rPr>
          <w:lang w:eastAsia="ko-KR"/>
        </w:rPr>
        <w:t>Burst</w:t>
      </w:r>
      <w:r w:rsidR="00BC4D63" w:rsidRPr="00BC4D63">
        <w:rPr>
          <w:rFonts w:hint="eastAsia"/>
          <w:lang w:eastAsia="ko-KR"/>
        </w:rPr>
        <w:t xml:space="preserve"> </w:t>
      </w:r>
      <w:r w:rsidR="00BC4D63" w:rsidRPr="00BC4D63">
        <w:rPr>
          <w:lang w:eastAsia="ko-KR"/>
        </w:rPr>
        <w:t>Arrival</w:t>
      </w:r>
      <w:r w:rsidR="00BC4D63" w:rsidRPr="00BC4D63">
        <w:rPr>
          <w:rFonts w:hint="eastAsia"/>
          <w:lang w:eastAsia="ko-KR"/>
        </w:rPr>
        <w:t xml:space="preserve"> </w:t>
      </w:r>
      <w:r w:rsidR="00BC4D63" w:rsidRPr="00BC4D63">
        <w:rPr>
          <w:lang w:eastAsia="ko-KR"/>
        </w:rPr>
        <w:t>Time</w:t>
      </w:r>
      <w:r w:rsidR="00BC4D63" w:rsidRPr="00BC4D63">
        <w:rPr>
          <w:rFonts w:hint="eastAsia"/>
          <w:lang w:eastAsia="ko-KR"/>
        </w:rPr>
        <w:t xml:space="preserve"> at </w:t>
      </w:r>
      <w:r w:rsidR="00BC4D63" w:rsidRPr="00BC4D63">
        <w:rPr>
          <w:lang w:eastAsia="ko-KR"/>
        </w:rPr>
        <w:t xml:space="preserve">gNB </w:t>
      </w:r>
      <w:r w:rsidR="00CB077B">
        <w:rPr>
          <w:rFonts w:hint="eastAsia"/>
          <w:lang w:eastAsia="ko-KR"/>
        </w:rPr>
        <w:t xml:space="preserve">- </w:t>
      </w:r>
      <w:r w:rsidR="00CB077B" w:rsidRPr="00BC4D63">
        <w:rPr>
          <w:lang w:eastAsia="ko-KR"/>
        </w:rPr>
        <w:t>Burst</w:t>
      </w:r>
      <w:r w:rsidR="00CB077B" w:rsidRPr="00BC4D63">
        <w:rPr>
          <w:rFonts w:hint="eastAsia"/>
          <w:lang w:eastAsia="ko-KR"/>
        </w:rPr>
        <w:t xml:space="preserve"> </w:t>
      </w:r>
      <w:r w:rsidR="00CB077B" w:rsidRPr="00BC4D63">
        <w:rPr>
          <w:lang w:eastAsia="ko-KR"/>
        </w:rPr>
        <w:t>Arrival</w:t>
      </w:r>
      <w:r w:rsidR="00CB077B" w:rsidRPr="00BC4D63">
        <w:rPr>
          <w:rFonts w:hint="eastAsia"/>
          <w:lang w:eastAsia="ko-KR"/>
        </w:rPr>
        <w:t xml:space="preserve"> </w:t>
      </w:r>
      <w:r w:rsidR="00CB077B" w:rsidRPr="00BC4D63">
        <w:rPr>
          <w:lang w:eastAsia="ko-KR"/>
        </w:rPr>
        <w:t>Time</w:t>
      </w:r>
      <w:r w:rsidR="00CB077B" w:rsidRPr="00BC4D63">
        <w:rPr>
          <w:rFonts w:hint="eastAsia"/>
          <w:lang w:eastAsia="ko-KR"/>
        </w:rPr>
        <w:t xml:space="preserve"> at </w:t>
      </w:r>
      <w:r w:rsidR="00CB077B" w:rsidRPr="00BC4D63">
        <w:rPr>
          <w:lang w:eastAsia="ko-KR"/>
        </w:rPr>
        <w:t>UPF</w:t>
      </w:r>
      <w:r w:rsidR="00CB077B" w:rsidRPr="00BC4D63">
        <w:rPr>
          <w:rFonts w:hint="eastAsia"/>
          <w:lang w:eastAsia="ko-KR"/>
        </w:rPr>
        <w:t xml:space="preserve"> </w:t>
      </w:r>
      <w:r w:rsidR="00CB077B">
        <w:rPr>
          <w:rFonts w:hint="eastAsia"/>
          <w:lang w:eastAsia="ko-KR"/>
        </w:rPr>
        <w:t>in</w:t>
      </w:r>
      <w:r w:rsidR="00CB077B" w:rsidRPr="00BC4D63">
        <w:rPr>
          <w:rFonts w:hint="eastAsia"/>
          <w:lang w:eastAsia="ko-KR"/>
        </w:rPr>
        <w:t xml:space="preserve">gress interface </w:t>
      </w:r>
      <w:r w:rsidR="00BC4D63" w:rsidRPr="00BC4D63">
        <w:rPr>
          <w:rFonts w:hint="eastAsia"/>
          <w:lang w:eastAsia="ko-KR"/>
        </w:rPr>
        <w:t>≤</w:t>
      </w:r>
      <w:r w:rsidR="00BC4D63" w:rsidRPr="00BC4D63">
        <w:rPr>
          <w:lang w:eastAsia="ko-KR"/>
        </w:rPr>
        <w:t xml:space="preserve"> </w:t>
      </w:r>
      <w:r w:rsidR="00CB077B">
        <w:rPr>
          <w:rFonts w:hint="eastAsia"/>
          <w:lang w:eastAsia="ko-KR"/>
        </w:rPr>
        <w:t>UPF residence time</w:t>
      </w:r>
      <w:r w:rsidR="00BC4D63" w:rsidRPr="00BC4D63">
        <w:rPr>
          <w:lang w:eastAsia="ko-KR"/>
        </w:rPr>
        <w:t xml:space="preserve"> + </w:t>
      </w:r>
      <w:r w:rsidR="00AF16E2">
        <w:rPr>
          <w:lang w:eastAsia="ko-KR"/>
        </w:rPr>
        <w:t>CN PDB</w:t>
      </w:r>
      <w:r w:rsidR="00BC4D63" w:rsidRPr="00BC4D63">
        <w:rPr>
          <w:rFonts w:hint="eastAsia"/>
          <w:lang w:eastAsia="ko-KR"/>
        </w:rPr>
        <w:t xml:space="preserve">. It means that Burst Arrival Time at gNB has jitter of </w:t>
      </w:r>
      <w:r w:rsidR="006100E0">
        <w:rPr>
          <w:rFonts w:hint="eastAsia"/>
          <w:lang w:eastAsia="ko-KR"/>
        </w:rPr>
        <w:t xml:space="preserve">the sum of </w:t>
      </w:r>
      <w:r w:rsidR="00CB077B">
        <w:rPr>
          <w:rFonts w:hint="eastAsia"/>
          <w:lang w:eastAsia="ko-KR"/>
        </w:rPr>
        <w:t xml:space="preserve">UPF residence time and </w:t>
      </w:r>
      <w:r w:rsidR="00AF16E2">
        <w:rPr>
          <w:rFonts w:hint="eastAsia"/>
          <w:lang w:eastAsia="ko-KR"/>
        </w:rPr>
        <w:t>CN PDB</w:t>
      </w:r>
      <w:r w:rsidR="00BC4D63" w:rsidRPr="00BC4D63">
        <w:rPr>
          <w:rFonts w:hint="eastAsia"/>
          <w:lang w:eastAsia="ko-KR"/>
        </w:rPr>
        <w:t>.</w:t>
      </w:r>
    </w:p>
    <w:p w14:paraId="4C99F2F3" w14:textId="377992D3" w:rsidR="008441FB" w:rsidRPr="00BC4D63" w:rsidRDefault="00CB077B" w:rsidP="00B707DE">
      <w:pPr>
        <w:numPr>
          <w:ilvl w:val="1"/>
          <w:numId w:val="4"/>
        </w:numPr>
        <w:rPr>
          <w:lang w:val="en-US" w:eastAsia="ko-KR"/>
        </w:rPr>
      </w:pPr>
      <w:r>
        <w:rPr>
          <w:rFonts w:hint="eastAsia"/>
          <w:lang w:val="en-US" w:eastAsia="ko-KR"/>
        </w:rPr>
        <w:t xml:space="preserve">In </w:t>
      </w:r>
      <w:r w:rsidRPr="00CB077B">
        <w:rPr>
          <w:lang w:val="en-US" w:eastAsia="ko-KR"/>
        </w:rPr>
        <w:t>Semi-Persistent Scheduling</w:t>
      </w:r>
      <w:r w:rsidRPr="00C86C82">
        <w:rPr>
          <w:lang w:val="en-US" w:eastAsia="ko-KR"/>
        </w:rPr>
        <w:t xml:space="preserve"> </w:t>
      </w:r>
      <w:r>
        <w:rPr>
          <w:rFonts w:hint="eastAsia"/>
          <w:lang w:val="en-US" w:eastAsia="ko-KR"/>
        </w:rPr>
        <w:t>case</w:t>
      </w:r>
      <w:r w:rsidRPr="00C86C82">
        <w:rPr>
          <w:lang w:val="en-US" w:eastAsia="ko-KR"/>
        </w:rPr>
        <w:t>:</w:t>
      </w:r>
      <w:r>
        <w:rPr>
          <w:rFonts w:hint="eastAsia"/>
          <w:lang w:val="en-US" w:eastAsia="ko-KR"/>
        </w:rPr>
        <w:t xml:space="preserve"> </w:t>
      </w:r>
      <w:r w:rsidR="00B707DE" w:rsidRPr="00BC4D63">
        <w:rPr>
          <w:lang w:val="en-US" w:eastAsia="ko-KR"/>
        </w:rPr>
        <w:t xml:space="preserve">gNB can adjust the start time of the resource with the </w:t>
      </w:r>
      <w:r w:rsidR="007727CB">
        <w:rPr>
          <w:rFonts w:hint="eastAsia"/>
          <w:lang w:val="en-US" w:eastAsia="ko-KR"/>
        </w:rPr>
        <w:t>jitter</w:t>
      </w:r>
      <w:r w:rsidR="00B707DE" w:rsidRPr="00BC4D63">
        <w:rPr>
          <w:lang w:val="en-US" w:eastAsia="ko-KR"/>
        </w:rPr>
        <w:t xml:space="preserve"> of </w:t>
      </w:r>
      <w:r>
        <w:rPr>
          <w:rFonts w:hint="eastAsia"/>
          <w:lang w:val="en-US" w:eastAsia="ko-KR"/>
        </w:rPr>
        <w:t xml:space="preserve">UPF residence time and </w:t>
      </w:r>
      <w:r w:rsidR="00AF16E2">
        <w:rPr>
          <w:lang w:val="en-US" w:eastAsia="ko-KR"/>
        </w:rPr>
        <w:t>CN PDB</w:t>
      </w:r>
      <w:r w:rsidR="00B707DE" w:rsidRPr="00BC4D63">
        <w:rPr>
          <w:lang w:val="en-US" w:eastAsia="ko-KR"/>
        </w:rPr>
        <w:t>.</w:t>
      </w:r>
    </w:p>
    <w:p w14:paraId="294707AA" w14:textId="5223E422" w:rsidR="008441FB" w:rsidRPr="00CB077B" w:rsidRDefault="00BC4D63" w:rsidP="00585977">
      <w:pPr>
        <w:numPr>
          <w:ilvl w:val="1"/>
          <w:numId w:val="4"/>
        </w:numPr>
        <w:rPr>
          <w:lang w:val="en-US" w:eastAsia="ko-KR"/>
        </w:rPr>
      </w:pPr>
      <w:r>
        <w:rPr>
          <w:rFonts w:hint="eastAsia"/>
          <w:lang w:val="en-US" w:eastAsia="ko-KR"/>
        </w:rPr>
        <w:t>In d</w:t>
      </w:r>
      <w:r w:rsidRPr="00C86C82">
        <w:rPr>
          <w:lang w:val="en-US" w:eastAsia="ko-KR"/>
        </w:rPr>
        <w:t xml:space="preserve">ynamic </w:t>
      </w:r>
      <w:r>
        <w:rPr>
          <w:rFonts w:hint="eastAsia"/>
          <w:lang w:val="en-US" w:eastAsia="ko-KR"/>
        </w:rPr>
        <w:t>s</w:t>
      </w:r>
      <w:r w:rsidRPr="00C86C82">
        <w:rPr>
          <w:lang w:val="en-US" w:eastAsia="ko-KR"/>
        </w:rPr>
        <w:t xml:space="preserve">cheduling </w:t>
      </w:r>
      <w:r>
        <w:rPr>
          <w:rFonts w:hint="eastAsia"/>
          <w:lang w:val="en-US" w:eastAsia="ko-KR"/>
        </w:rPr>
        <w:t>case</w:t>
      </w:r>
      <w:r w:rsidRPr="00C86C82">
        <w:rPr>
          <w:lang w:val="en-US" w:eastAsia="ko-KR"/>
        </w:rPr>
        <w:t xml:space="preserve">: </w:t>
      </w:r>
      <w:r w:rsidR="00B707DE" w:rsidRPr="00BC4D63">
        <w:rPr>
          <w:lang w:val="en-US" w:eastAsia="ko-KR"/>
        </w:rPr>
        <w:t>gNB should do the scheduling with the requirements of AN</w:t>
      </w:r>
      <w:r w:rsidR="006F35E1">
        <w:rPr>
          <w:rFonts w:hint="eastAsia"/>
          <w:lang w:val="en-US" w:eastAsia="ko-KR"/>
        </w:rPr>
        <w:t xml:space="preserve"> </w:t>
      </w:r>
      <w:r w:rsidR="00B707DE" w:rsidRPr="00BC4D63">
        <w:rPr>
          <w:lang w:val="en-US" w:eastAsia="ko-KR"/>
        </w:rPr>
        <w:t>BDB starting from the time when a packet arrives to gNB.</w:t>
      </w:r>
      <w:r w:rsidR="00C5111E">
        <w:rPr>
          <w:rFonts w:hint="eastAsia"/>
          <w:lang w:val="en-US" w:eastAsia="ko-KR"/>
        </w:rPr>
        <w:t xml:space="preserve"> So it </w:t>
      </w:r>
      <w:r w:rsidR="00E45336">
        <w:rPr>
          <w:rFonts w:hint="eastAsia"/>
          <w:lang w:val="en-US" w:eastAsia="ko-KR"/>
        </w:rPr>
        <w:t>need</w:t>
      </w:r>
      <w:r w:rsidR="00C5111E">
        <w:rPr>
          <w:rFonts w:hint="eastAsia"/>
          <w:lang w:val="en-US" w:eastAsia="ko-KR"/>
        </w:rPr>
        <w:t xml:space="preserve"> not utilize </w:t>
      </w:r>
      <w:r w:rsidR="00C5111E" w:rsidRPr="00BC4D63">
        <w:rPr>
          <w:rFonts w:hint="eastAsia"/>
          <w:lang w:eastAsia="ko-KR"/>
        </w:rPr>
        <w:t>Burst Arrival Time</w:t>
      </w:r>
      <w:r w:rsidR="00CB077B">
        <w:rPr>
          <w:rFonts w:hint="eastAsia"/>
          <w:lang w:eastAsia="ko-KR"/>
        </w:rPr>
        <w:t xml:space="preserve">, </w:t>
      </w:r>
      <w:r w:rsidR="00CB077B">
        <w:rPr>
          <w:lang w:eastAsia="ko-KR"/>
        </w:rPr>
        <w:lastRenderedPageBreak/>
        <w:t>resulting</w:t>
      </w:r>
      <w:r w:rsidR="00CB077B">
        <w:rPr>
          <w:rFonts w:hint="eastAsia"/>
          <w:lang w:eastAsia="ko-KR"/>
        </w:rPr>
        <w:t xml:space="preserve"> in no additional delays </w:t>
      </w:r>
      <w:r w:rsidR="00CB077B">
        <w:rPr>
          <w:lang w:val="en-US" w:eastAsia="ko-KR"/>
        </w:rPr>
        <w:t>in packet delivery</w:t>
      </w:r>
      <w:r w:rsidR="00CB077B">
        <w:rPr>
          <w:rFonts w:hint="eastAsia"/>
          <w:lang w:eastAsia="ko-KR"/>
        </w:rPr>
        <w:t>.</w:t>
      </w:r>
    </w:p>
    <w:p w14:paraId="39571817" w14:textId="77777777" w:rsidR="00DC6161" w:rsidRDefault="00DC6161" w:rsidP="009B042B">
      <w:pPr>
        <w:rPr>
          <w:lang w:val="en-US" w:eastAsia="ko-KR"/>
        </w:rPr>
      </w:pPr>
    </w:p>
    <w:p w14:paraId="10CF0923" w14:textId="5254F3B7" w:rsidR="00BC4D63" w:rsidRPr="00DC6161" w:rsidRDefault="00BC4D63" w:rsidP="00BC4D63">
      <w:pPr>
        <w:rPr>
          <w:b/>
          <w:lang w:val="en-US" w:eastAsia="ko-KR"/>
        </w:rPr>
      </w:pPr>
      <w:proofErr w:type="gramStart"/>
      <w:r w:rsidRPr="00DC6161">
        <w:rPr>
          <w:rFonts w:hint="eastAsia"/>
          <w:b/>
          <w:lang w:val="en-US" w:eastAsia="ko-KR"/>
        </w:rPr>
        <w:t xml:space="preserve">Proposal </w:t>
      </w:r>
      <w:r w:rsidR="00365E28">
        <w:rPr>
          <w:rFonts w:hint="eastAsia"/>
          <w:b/>
          <w:lang w:val="en-US" w:eastAsia="ko-KR"/>
        </w:rPr>
        <w:t>4</w:t>
      </w:r>
      <w:r w:rsidRPr="00DC6161">
        <w:rPr>
          <w:rFonts w:hint="eastAsia"/>
          <w:b/>
          <w:lang w:val="en-US" w:eastAsia="ko-KR"/>
        </w:rPr>
        <w:t>.</w:t>
      </w:r>
      <w:proofErr w:type="gramEnd"/>
      <w:r w:rsidRPr="00DC6161">
        <w:rPr>
          <w:rFonts w:hint="eastAsia"/>
          <w:b/>
          <w:lang w:val="en-US" w:eastAsia="ko-KR"/>
        </w:rPr>
        <w:t xml:space="preserve"> Remove the E.N. and put the following </w:t>
      </w:r>
      <w:r>
        <w:rPr>
          <w:rFonts w:hint="eastAsia"/>
          <w:b/>
          <w:lang w:val="en-US" w:eastAsia="ko-KR"/>
        </w:rPr>
        <w:t>into</w:t>
      </w:r>
      <w:r w:rsidRPr="00DC6161">
        <w:rPr>
          <w:rFonts w:hint="eastAsia"/>
          <w:b/>
          <w:lang w:val="en-US" w:eastAsia="ko-KR"/>
        </w:rPr>
        <w:t xml:space="preserve"> the text.</w:t>
      </w:r>
    </w:p>
    <w:p w14:paraId="7F3DD443" w14:textId="0F8472B8" w:rsidR="00C5111E" w:rsidRDefault="00BC4D63" w:rsidP="00575A05">
      <w:pPr>
        <w:ind w:leftChars="100" w:left="200"/>
        <w:rPr>
          <w:b/>
          <w:lang w:val="en-US" w:eastAsia="ko-KR"/>
        </w:rPr>
      </w:pPr>
      <w:r w:rsidRPr="00DC6161">
        <w:rPr>
          <w:b/>
          <w:lang w:val="en-US" w:eastAsia="ko-KR"/>
        </w:rPr>
        <w:t xml:space="preserve">In case of </w:t>
      </w:r>
      <w:r w:rsidR="00575A05">
        <w:rPr>
          <w:rFonts w:hint="eastAsia"/>
          <w:b/>
          <w:lang w:val="en-US" w:eastAsia="ko-KR"/>
        </w:rPr>
        <w:t xml:space="preserve">UL, gNB may </w:t>
      </w:r>
      <w:r w:rsidR="00575A05" w:rsidRPr="00575A05">
        <w:rPr>
          <w:b/>
          <w:lang w:val="en-US" w:eastAsia="ko-KR"/>
        </w:rPr>
        <w:t>adjust</w:t>
      </w:r>
      <w:r w:rsidR="00C5111E">
        <w:rPr>
          <w:rFonts w:hint="eastAsia"/>
          <w:b/>
          <w:lang w:val="en-US" w:eastAsia="ko-KR"/>
        </w:rPr>
        <w:t xml:space="preserve"> the </w:t>
      </w:r>
      <w:r w:rsidR="00575A05" w:rsidRPr="00575A05">
        <w:rPr>
          <w:b/>
          <w:lang w:val="en-US" w:eastAsia="ko-KR"/>
        </w:rPr>
        <w:t xml:space="preserve">start time of resource </w:t>
      </w:r>
      <w:r w:rsidR="00C5111E">
        <w:rPr>
          <w:rFonts w:hint="eastAsia"/>
          <w:b/>
          <w:lang w:val="en-US" w:eastAsia="ko-KR"/>
        </w:rPr>
        <w:t xml:space="preserve">in </w:t>
      </w:r>
      <w:r w:rsidR="0077053C">
        <w:rPr>
          <w:rFonts w:hint="eastAsia"/>
          <w:b/>
          <w:lang w:val="en-US" w:eastAsia="ko-KR"/>
        </w:rPr>
        <w:t>configured grant</w:t>
      </w:r>
      <w:r w:rsidR="003D1E45">
        <w:rPr>
          <w:rFonts w:hint="eastAsia"/>
          <w:b/>
          <w:lang w:val="en-US" w:eastAsia="ko-KR"/>
        </w:rPr>
        <w:t>s</w:t>
      </w:r>
      <w:r w:rsidR="00C5111E">
        <w:rPr>
          <w:rFonts w:hint="eastAsia"/>
          <w:b/>
          <w:lang w:val="en-US" w:eastAsia="ko-KR"/>
        </w:rPr>
        <w:t xml:space="preserve"> by utilizing </w:t>
      </w:r>
      <w:r w:rsidR="00575A05">
        <w:rPr>
          <w:rFonts w:hint="eastAsia"/>
          <w:b/>
          <w:lang w:val="en-US" w:eastAsia="ko-KR"/>
        </w:rPr>
        <w:t>Burst Arrival Time</w:t>
      </w:r>
      <w:r w:rsidR="00554591">
        <w:rPr>
          <w:rFonts w:hint="eastAsia"/>
          <w:b/>
          <w:lang w:val="en-US" w:eastAsia="ko-KR"/>
        </w:rPr>
        <w:t xml:space="preserve"> with the jitter of UE residence time</w:t>
      </w:r>
      <w:r w:rsidR="00C5111E">
        <w:rPr>
          <w:rFonts w:hint="eastAsia"/>
          <w:b/>
          <w:lang w:val="en-US" w:eastAsia="ko-KR"/>
        </w:rPr>
        <w:t xml:space="preserve">. </w:t>
      </w:r>
      <w:r w:rsidR="00C5111E">
        <w:rPr>
          <w:b/>
          <w:lang w:val="en-US" w:eastAsia="ko-KR"/>
        </w:rPr>
        <w:t>I</w:t>
      </w:r>
      <w:r w:rsidR="00C5111E">
        <w:rPr>
          <w:rFonts w:hint="eastAsia"/>
          <w:b/>
          <w:lang w:val="en-US" w:eastAsia="ko-KR"/>
        </w:rPr>
        <w:t xml:space="preserve">n case of DL, gNB may </w:t>
      </w:r>
      <w:r w:rsidR="00C5111E" w:rsidRPr="00575A05">
        <w:rPr>
          <w:b/>
          <w:lang w:val="en-US" w:eastAsia="ko-KR"/>
        </w:rPr>
        <w:t>adjust</w:t>
      </w:r>
      <w:r w:rsidR="00C5111E">
        <w:rPr>
          <w:rFonts w:hint="eastAsia"/>
          <w:b/>
          <w:lang w:val="en-US" w:eastAsia="ko-KR"/>
        </w:rPr>
        <w:t xml:space="preserve"> the </w:t>
      </w:r>
      <w:r w:rsidR="00C5111E" w:rsidRPr="00575A05">
        <w:rPr>
          <w:b/>
          <w:lang w:val="en-US" w:eastAsia="ko-KR"/>
        </w:rPr>
        <w:t xml:space="preserve">start time of resource </w:t>
      </w:r>
      <w:r w:rsidR="00770ED5">
        <w:rPr>
          <w:rFonts w:hint="eastAsia"/>
          <w:b/>
          <w:lang w:val="en-US" w:eastAsia="ko-KR"/>
        </w:rPr>
        <w:t xml:space="preserve">in SPS by utilizing Burst Arrival Time </w:t>
      </w:r>
      <w:r w:rsidR="00C5111E">
        <w:rPr>
          <w:rFonts w:hint="eastAsia"/>
          <w:b/>
          <w:lang w:val="en-US" w:eastAsia="ko-KR"/>
        </w:rPr>
        <w:t xml:space="preserve">with the jitter of </w:t>
      </w:r>
      <w:r w:rsidR="00554591">
        <w:rPr>
          <w:rFonts w:hint="eastAsia"/>
          <w:b/>
          <w:lang w:val="en-US" w:eastAsia="ko-KR"/>
        </w:rPr>
        <w:t xml:space="preserve">UPF residence time and </w:t>
      </w:r>
      <w:r w:rsidR="008317BC">
        <w:rPr>
          <w:rFonts w:hint="eastAsia"/>
          <w:b/>
          <w:lang w:val="en-US" w:eastAsia="ko-KR"/>
        </w:rPr>
        <w:t xml:space="preserve">CN </w:t>
      </w:r>
      <w:r w:rsidR="00C5111E">
        <w:rPr>
          <w:rFonts w:hint="eastAsia"/>
          <w:b/>
          <w:lang w:val="en-US" w:eastAsia="ko-KR"/>
        </w:rPr>
        <w:t>PDB.</w:t>
      </w:r>
    </w:p>
    <w:p w14:paraId="391F4945" w14:textId="77777777" w:rsidR="005D7105" w:rsidRDefault="005D7105" w:rsidP="00D023B2">
      <w:pPr>
        <w:rPr>
          <w:lang w:eastAsia="ko-KR"/>
        </w:rPr>
      </w:pPr>
    </w:p>
    <w:p w14:paraId="15F2D207" w14:textId="7CED8ACD" w:rsidR="009B7C56" w:rsidRPr="00002840" w:rsidRDefault="009B7C56" w:rsidP="009B7C56">
      <w:pPr>
        <w:keepNext/>
        <w:keepLines/>
        <w:pBdr>
          <w:top w:val="single" w:sz="12" w:space="3" w:color="auto"/>
        </w:pBdr>
        <w:spacing w:before="240"/>
        <w:outlineLvl w:val="0"/>
        <w:rPr>
          <w:rFonts w:ascii="Arial" w:eastAsia="Times New Roman" w:hAnsi="Arial"/>
          <w:sz w:val="36"/>
        </w:rPr>
      </w:pPr>
      <w:bookmarkStart w:id="4" w:name="_Toc522835471"/>
      <w:r w:rsidRPr="00002840">
        <w:rPr>
          <w:rFonts w:ascii="Arial" w:eastAsia="Times New Roman" w:hAnsi="Arial"/>
          <w:sz w:val="36"/>
        </w:rPr>
        <w:t>References</w:t>
      </w:r>
      <w:bookmarkEnd w:id="4"/>
    </w:p>
    <w:p w14:paraId="1F702538" w14:textId="77777777" w:rsidR="009B7C56" w:rsidRPr="00002840" w:rsidRDefault="009B7C56" w:rsidP="009B7C56">
      <w:pPr>
        <w:rPr>
          <w:rFonts w:eastAsia="Times New Roman"/>
        </w:rPr>
      </w:pPr>
      <w:r w:rsidRPr="00002840">
        <w:rPr>
          <w:rFonts w:eastAsia="Times New Roman"/>
        </w:rPr>
        <w:t>The following documents contain provisions which, through reference in this text, constitute provisions of the present document.</w:t>
      </w:r>
    </w:p>
    <w:p w14:paraId="2C50A48B" w14:textId="77777777" w:rsidR="009B7C56" w:rsidRPr="00002840" w:rsidRDefault="009B7C56" w:rsidP="009B7C56">
      <w:pPr>
        <w:ind w:left="568" w:hanging="284"/>
        <w:rPr>
          <w:rFonts w:eastAsia="Times New Roman"/>
        </w:rPr>
      </w:pPr>
      <w:bookmarkStart w:id="5" w:name="OLE_LINK1"/>
      <w:r w:rsidRPr="00002840">
        <w:rPr>
          <w:rFonts w:eastAsia="Times New Roman"/>
        </w:rPr>
        <w:t>-</w:t>
      </w:r>
      <w:r w:rsidRPr="00002840">
        <w:rPr>
          <w:rFonts w:eastAsia="Times New Roman"/>
        </w:rPr>
        <w:tab/>
        <w:t>References are either specific (identified by date of publication, edition number, version number, etc.) or non</w:t>
      </w:r>
      <w:r w:rsidRPr="00002840">
        <w:rPr>
          <w:rFonts w:eastAsia="Times New Roman"/>
        </w:rPr>
        <w:noBreakHyphen/>
        <w:t>specific.</w:t>
      </w:r>
    </w:p>
    <w:p w14:paraId="2CC5421D" w14:textId="77777777" w:rsidR="009B7C56" w:rsidRPr="00002840" w:rsidRDefault="009B7C56" w:rsidP="009B7C56">
      <w:pPr>
        <w:ind w:left="568" w:hanging="284"/>
        <w:rPr>
          <w:rFonts w:eastAsia="Times New Roman"/>
        </w:rPr>
      </w:pPr>
      <w:r w:rsidRPr="00002840">
        <w:rPr>
          <w:rFonts w:eastAsia="Times New Roman"/>
        </w:rPr>
        <w:t>-</w:t>
      </w:r>
      <w:r w:rsidRPr="00002840">
        <w:rPr>
          <w:rFonts w:eastAsia="Times New Roman"/>
        </w:rPr>
        <w:tab/>
        <w:t>For a specific reference, subsequent revisions do not apply.</w:t>
      </w:r>
    </w:p>
    <w:p w14:paraId="26860F4E" w14:textId="77777777" w:rsidR="009B7C56" w:rsidRPr="00002840" w:rsidRDefault="009B7C56" w:rsidP="009B7C56">
      <w:pPr>
        <w:ind w:left="568" w:hanging="284"/>
        <w:rPr>
          <w:rFonts w:eastAsia="Times New Roman"/>
        </w:rPr>
      </w:pPr>
      <w:r w:rsidRPr="00002840">
        <w:rPr>
          <w:rFonts w:eastAsia="Times New Roman"/>
        </w:rPr>
        <w:t>-</w:t>
      </w:r>
      <w:r w:rsidRPr="00002840">
        <w:rPr>
          <w:rFonts w:eastAsia="Times New Roman"/>
        </w:rPr>
        <w:tab/>
        <w:t>For a non-specific reference, the latest version applies. In the case of a reference to a 3GPP document (including a GSM document), a non-specific reference implicitly refers to the latest version of that document</w:t>
      </w:r>
      <w:r w:rsidRPr="00002840">
        <w:rPr>
          <w:rFonts w:eastAsia="Times New Roman"/>
          <w:i/>
        </w:rPr>
        <w:t xml:space="preserve"> in the same Release as the present document</w:t>
      </w:r>
      <w:r w:rsidRPr="00002840">
        <w:rPr>
          <w:rFonts w:eastAsia="Times New Roman"/>
        </w:rPr>
        <w:t>.</w:t>
      </w:r>
    </w:p>
    <w:bookmarkEnd w:id="5"/>
    <w:p w14:paraId="0005E2BB" w14:textId="13F5E761" w:rsidR="009B7C56" w:rsidRDefault="009B7C56" w:rsidP="009B7C56">
      <w:pPr>
        <w:keepLines/>
        <w:ind w:left="1702" w:hanging="1418"/>
        <w:rPr>
          <w:rFonts w:eastAsia="Times New Roman"/>
        </w:rPr>
      </w:pPr>
      <w:r w:rsidRPr="00002840">
        <w:rPr>
          <w:rFonts w:eastAsia="Times New Roman"/>
        </w:rPr>
        <w:t>[1]</w:t>
      </w:r>
      <w:r w:rsidRPr="00002840">
        <w:rPr>
          <w:rFonts w:eastAsia="Times New Roman"/>
        </w:rPr>
        <w:tab/>
        <w:t xml:space="preserve">3GPP TS </w:t>
      </w:r>
      <w:r>
        <w:rPr>
          <w:rFonts w:eastAsia="Times New Roman"/>
        </w:rPr>
        <w:t>23.501</w:t>
      </w:r>
      <w:r w:rsidRPr="00002840">
        <w:rPr>
          <w:rFonts w:eastAsia="Times New Roman"/>
        </w:rPr>
        <w:t>: "</w:t>
      </w:r>
      <w:r w:rsidRPr="00C64A19">
        <w:rPr>
          <w:rFonts w:eastAsia="Times New Roman"/>
        </w:rPr>
        <w:t>System Architecture for the 5G System;</w:t>
      </w:r>
      <w:r>
        <w:rPr>
          <w:rFonts w:eastAsia="Times New Roman"/>
        </w:rPr>
        <w:t xml:space="preserve"> </w:t>
      </w:r>
      <w:r w:rsidRPr="00C64A19">
        <w:rPr>
          <w:rFonts w:eastAsia="Times New Roman"/>
        </w:rPr>
        <w:t>Stage 2</w:t>
      </w:r>
      <w:r w:rsidRPr="00002840">
        <w:rPr>
          <w:rFonts w:eastAsia="Times New Roman"/>
        </w:rPr>
        <w:t>"</w:t>
      </w:r>
      <w:r>
        <w:rPr>
          <w:rFonts w:eastAsia="Times New Roman"/>
        </w:rPr>
        <w:t>.</w:t>
      </w:r>
    </w:p>
    <w:p w14:paraId="7CD7C6AB" w14:textId="3D9A6563" w:rsidR="009B7C56" w:rsidRPr="00002840" w:rsidRDefault="009B7C56" w:rsidP="009B7C56">
      <w:pPr>
        <w:keepLines/>
        <w:ind w:left="1702" w:hanging="1418"/>
        <w:rPr>
          <w:rFonts w:eastAsia="Times New Roman"/>
        </w:rPr>
      </w:pPr>
      <w:r w:rsidRPr="00002840">
        <w:rPr>
          <w:rFonts w:eastAsia="Times New Roman"/>
        </w:rPr>
        <w:t>[</w:t>
      </w:r>
      <w:r>
        <w:rPr>
          <w:rFonts w:eastAsia="Times New Roman"/>
        </w:rPr>
        <w:t>2</w:t>
      </w:r>
      <w:r w:rsidRPr="00002840">
        <w:rPr>
          <w:rFonts w:eastAsia="Times New Roman"/>
        </w:rPr>
        <w:t>]</w:t>
      </w:r>
      <w:r w:rsidRPr="00002840">
        <w:rPr>
          <w:rFonts w:eastAsia="Times New Roman"/>
        </w:rPr>
        <w:tab/>
        <w:t>3GPP T</w:t>
      </w:r>
      <w:r w:rsidR="00AF2540">
        <w:rPr>
          <w:rFonts w:hint="eastAsia"/>
          <w:lang w:eastAsia="ko-KR"/>
        </w:rPr>
        <w:t>R</w:t>
      </w:r>
      <w:r w:rsidRPr="00002840">
        <w:rPr>
          <w:rFonts w:eastAsia="Times New Roman"/>
        </w:rPr>
        <w:t xml:space="preserve"> </w:t>
      </w:r>
      <w:r>
        <w:rPr>
          <w:rFonts w:eastAsia="Times New Roman"/>
        </w:rPr>
        <w:t>2</w:t>
      </w:r>
      <w:r w:rsidR="00AF2540">
        <w:rPr>
          <w:rFonts w:hint="eastAsia"/>
          <w:lang w:eastAsia="ko-KR"/>
        </w:rPr>
        <w:t>2</w:t>
      </w:r>
      <w:r>
        <w:rPr>
          <w:rFonts w:eastAsia="Times New Roman"/>
        </w:rPr>
        <w:t>.</w:t>
      </w:r>
      <w:r w:rsidR="00AF2540">
        <w:rPr>
          <w:rFonts w:hint="eastAsia"/>
          <w:lang w:eastAsia="ko-KR"/>
        </w:rPr>
        <w:t>804</w:t>
      </w:r>
      <w:r w:rsidRPr="00002840">
        <w:rPr>
          <w:rFonts w:eastAsia="Times New Roman"/>
        </w:rPr>
        <w:t>: "</w:t>
      </w:r>
      <w:r w:rsidR="00AF2540" w:rsidRPr="00AF2540">
        <w:rPr>
          <w:rFonts w:eastAsia="Times New Roman"/>
        </w:rPr>
        <w:t>Study on Communication for Automation in Vertical Domains</w:t>
      </w:r>
      <w:r w:rsidRPr="00002840">
        <w:rPr>
          <w:rFonts w:eastAsia="Times New Roman"/>
        </w:rPr>
        <w:t>"</w:t>
      </w:r>
      <w:r>
        <w:rPr>
          <w:rFonts w:eastAsia="Times New Roman"/>
        </w:rPr>
        <w:t>.</w:t>
      </w:r>
    </w:p>
    <w:p w14:paraId="58FA5099" w14:textId="77777777" w:rsidR="009B7C56" w:rsidRPr="009B7C56" w:rsidRDefault="009B7C56" w:rsidP="00D023B2">
      <w:pPr>
        <w:rPr>
          <w:lang w:eastAsia="ko-KR"/>
        </w:rPr>
      </w:pPr>
    </w:p>
    <w:p w14:paraId="1F59F435" w14:textId="77777777" w:rsidR="009B7C56" w:rsidRPr="007269D6" w:rsidRDefault="009B7C56" w:rsidP="00D023B2">
      <w:pPr>
        <w:rPr>
          <w:lang w:eastAsia="ko-KR"/>
        </w:rPr>
      </w:pPr>
    </w:p>
    <w:p w14:paraId="7220C468" w14:textId="1FA21054" w:rsidR="00FB501F" w:rsidRDefault="00207BB6" w:rsidP="00334120">
      <w:pPr>
        <w:pStyle w:val="1"/>
        <w:ind w:left="0" w:firstLine="0"/>
      </w:pPr>
      <w:r>
        <w:t>Conclusion</w:t>
      </w:r>
    </w:p>
    <w:p w14:paraId="1B77AF93" w14:textId="22C6102A" w:rsidR="005F4DA9" w:rsidRPr="005C2610" w:rsidRDefault="005F4DA9" w:rsidP="005F4DA9">
      <w:r>
        <w:t>Update 23.501 clause to remove the Editor’s Note</w:t>
      </w:r>
      <w:r>
        <w:rPr>
          <w:rFonts w:hint="eastAsia"/>
          <w:lang w:eastAsia="ko-KR"/>
        </w:rPr>
        <w:t>s</w:t>
      </w:r>
      <w:r>
        <w:t xml:space="preserve"> and add description</w:t>
      </w:r>
      <w:r w:rsidR="007802A8">
        <w:rPr>
          <w:rFonts w:hint="eastAsia"/>
          <w:lang w:eastAsia="ko-KR"/>
        </w:rPr>
        <w:t>s</w:t>
      </w:r>
      <w:r>
        <w:t xml:space="preserve"> </w:t>
      </w:r>
      <w:r>
        <w:rPr>
          <w:rFonts w:hint="eastAsia"/>
          <w:lang w:eastAsia="ko-KR"/>
        </w:rPr>
        <w:t>as propo</w:t>
      </w:r>
      <w:r w:rsidR="0014783D">
        <w:rPr>
          <w:rFonts w:hint="eastAsia"/>
          <w:lang w:eastAsia="ko-KR"/>
        </w:rPr>
        <w:t xml:space="preserve">sal 1 through </w:t>
      </w:r>
      <w:r w:rsidR="00DE0009">
        <w:rPr>
          <w:rFonts w:hint="eastAsia"/>
          <w:lang w:eastAsia="ko-KR"/>
        </w:rPr>
        <w:t>4</w:t>
      </w:r>
      <w:r w:rsidR="0014783D">
        <w:rPr>
          <w:rFonts w:hint="eastAsia"/>
          <w:lang w:eastAsia="ko-KR"/>
        </w:rPr>
        <w:t>.</w:t>
      </w:r>
    </w:p>
    <w:p w14:paraId="06920F91" w14:textId="503F8128" w:rsidR="00876CB0" w:rsidRPr="005F4DA9" w:rsidRDefault="00876CB0" w:rsidP="00673E63">
      <w:pPr>
        <w:rPr>
          <w:b/>
        </w:rPr>
      </w:pPr>
    </w:p>
    <w:sectPr w:rsidR="00876CB0" w:rsidRPr="005F4DA9"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3C08B" w14:textId="77777777" w:rsidR="00C54DF2" w:rsidRDefault="00C54DF2">
      <w:r>
        <w:separator/>
      </w:r>
    </w:p>
  </w:endnote>
  <w:endnote w:type="continuationSeparator" w:id="0">
    <w:p w14:paraId="61876AB6" w14:textId="77777777" w:rsidR="00C54DF2" w:rsidRDefault="00C5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DF22A" w14:textId="77777777" w:rsidR="00C54DF2" w:rsidRDefault="00C54DF2">
      <w:r>
        <w:separator/>
      </w:r>
    </w:p>
  </w:footnote>
  <w:footnote w:type="continuationSeparator" w:id="0">
    <w:p w14:paraId="084A4E6B" w14:textId="77777777" w:rsidR="00C54DF2" w:rsidRDefault="00C54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DD15CF">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22B9E"/>
    <w:multiLevelType w:val="hybridMultilevel"/>
    <w:tmpl w:val="0B1CA214"/>
    <w:lvl w:ilvl="0" w:tplc="42B20DFA">
      <w:start w:val="1"/>
      <w:numFmt w:val="bullet"/>
      <w:lvlText w:val=""/>
      <w:lvlJc w:val="left"/>
      <w:pPr>
        <w:tabs>
          <w:tab w:val="num" w:pos="720"/>
        </w:tabs>
        <w:ind w:left="720" w:hanging="360"/>
      </w:pPr>
      <w:rPr>
        <w:rFonts w:ascii="Wingdings" w:hAnsi="Wingdings" w:hint="default"/>
      </w:rPr>
    </w:lvl>
    <w:lvl w:ilvl="1" w:tplc="6CF2FBD8">
      <w:numFmt w:val="bullet"/>
      <w:lvlText w:val="-"/>
      <w:lvlJc w:val="left"/>
      <w:pPr>
        <w:tabs>
          <w:tab w:val="num" w:pos="1440"/>
        </w:tabs>
        <w:ind w:left="1440" w:hanging="360"/>
      </w:pPr>
      <w:rPr>
        <w:rFonts w:ascii="맑은 고딕" w:hAnsi="맑은 고딕" w:hint="default"/>
      </w:rPr>
    </w:lvl>
    <w:lvl w:ilvl="2" w:tplc="366E6998">
      <w:numFmt w:val="bullet"/>
      <w:lvlText w:val="•"/>
      <w:lvlJc w:val="left"/>
      <w:pPr>
        <w:tabs>
          <w:tab w:val="num" w:pos="2160"/>
        </w:tabs>
        <w:ind w:left="2160" w:hanging="360"/>
      </w:pPr>
      <w:rPr>
        <w:rFonts w:ascii="Arial" w:hAnsi="Arial" w:hint="default"/>
      </w:rPr>
    </w:lvl>
    <w:lvl w:ilvl="3" w:tplc="88603B9E">
      <w:numFmt w:val="bullet"/>
      <w:lvlText w:val="-"/>
      <w:lvlJc w:val="left"/>
      <w:pPr>
        <w:tabs>
          <w:tab w:val="num" w:pos="2880"/>
        </w:tabs>
        <w:ind w:left="2880" w:hanging="360"/>
      </w:pPr>
      <w:rPr>
        <w:rFonts w:ascii="맑은 고딕" w:hAnsi="맑은 고딕" w:hint="default"/>
      </w:rPr>
    </w:lvl>
    <w:lvl w:ilvl="4" w:tplc="650E301A" w:tentative="1">
      <w:start w:val="1"/>
      <w:numFmt w:val="bullet"/>
      <w:lvlText w:val=""/>
      <w:lvlJc w:val="left"/>
      <w:pPr>
        <w:tabs>
          <w:tab w:val="num" w:pos="3600"/>
        </w:tabs>
        <w:ind w:left="3600" w:hanging="360"/>
      </w:pPr>
      <w:rPr>
        <w:rFonts w:ascii="Wingdings" w:hAnsi="Wingdings" w:hint="default"/>
      </w:rPr>
    </w:lvl>
    <w:lvl w:ilvl="5" w:tplc="BF06ECA2" w:tentative="1">
      <w:start w:val="1"/>
      <w:numFmt w:val="bullet"/>
      <w:lvlText w:val=""/>
      <w:lvlJc w:val="left"/>
      <w:pPr>
        <w:tabs>
          <w:tab w:val="num" w:pos="4320"/>
        </w:tabs>
        <w:ind w:left="4320" w:hanging="360"/>
      </w:pPr>
      <w:rPr>
        <w:rFonts w:ascii="Wingdings" w:hAnsi="Wingdings" w:hint="default"/>
      </w:rPr>
    </w:lvl>
    <w:lvl w:ilvl="6" w:tplc="BAF60022" w:tentative="1">
      <w:start w:val="1"/>
      <w:numFmt w:val="bullet"/>
      <w:lvlText w:val=""/>
      <w:lvlJc w:val="left"/>
      <w:pPr>
        <w:tabs>
          <w:tab w:val="num" w:pos="5040"/>
        </w:tabs>
        <w:ind w:left="5040" w:hanging="360"/>
      </w:pPr>
      <w:rPr>
        <w:rFonts w:ascii="Wingdings" w:hAnsi="Wingdings" w:hint="default"/>
      </w:rPr>
    </w:lvl>
    <w:lvl w:ilvl="7" w:tplc="5ABEBA2A" w:tentative="1">
      <w:start w:val="1"/>
      <w:numFmt w:val="bullet"/>
      <w:lvlText w:val=""/>
      <w:lvlJc w:val="left"/>
      <w:pPr>
        <w:tabs>
          <w:tab w:val="num" w:pos="5760"/>
        </w:tabs>
        <w:ind w:left="5760" w:hanging="360"/>
      </w:pPr>
      <w:rPr>
        <w:rFonts w:ascii="Wingdings" w:hAnsi="Wingdings" w:hint="default"/>
      </w:rPr>
    </w:lvl>
    <w:lvl w:ilvl="8" w:tplc="72CED35A" w:tentative="1">
      <w:start w:val="1"/>
      <w:numFmt w:val="bullet"/>
      <w:lvlText w:val=""/>
      <w:lvlJc w:val="left"/>
      <w:pPr>
        <w:tabs>
          <w:tab w:val="num" w:pos="6480"/>
        </w:tabs>
        <w:ind w:left="6480" w:hanging="360"/>
      </w:pPr>
      <w:rPr>
        <w:rFonts w:ascii="Wingdings" w:hAnsi="Wingdings" w:hint="default"/>
      </w:rPr>
    </w:lvl>
  </w:abstractNum>
  <w:abstractNum w:abstractNumId="1">
    <w:nsid w:val="4B485E76"/>
    <w:multiLevelType w:val="hybridMultilevel"/>
    <w:tmpl w:val="4348B5D0"/>
    <w:lvl w:ilvl="0" w:tplc="728E0BB2">
      <w:start w:val="1"/>
      <w:numFmt w:val="bullet"/>
      <w:lvlText w:val=""/>
      <w:lvlJc w:val="left"/>
      <w:pPr>
        <w:tabs>
          <w:tab w:val="num" w:pos="720"/>
        </w:tabs>
        <w:ind w:left="720" w:hanging="360"/>
      </w:pPr>
      <w:rPr>
        <w:rFonts w:ascii="Wingdings" w:hAnsi="Wingdings" w:hint="default"/>
      </w:rPr>
    </w:lvl>
    <w:lvl w:ilvl="1" w:tplc="F6D6FE2A">
      <w:numFmt w:val="bullet"/>
      <w:lvlText w:val="-"/>
      <w:lvlJc w:val="left"/>
      <w:pPr>
        <w:tabs>
          <w:tab w:val="num" w:pos="1440"/>
        </w:tabs>
        <w:ind w:left="1440" w:hanging="360"/>
      </w:pPr>
      <w:rPr>
        <w:rFonts w:ascii="맑은 고딕" w:hAnsi="맑은 고딕" w:hint="default"/>
      </w:rPr>
    </w:lvl>
    <w:lvl w:ilvl="2" w:tplc="568EFFEC">
      <w:numFmt w:val="bullet"/>
      <w:lvlText w:val="•"/>
      <w:lvlJc w:val="left"/>
      <w:pPr>
        <w:tabs>
          <w:tab w:val="num" w:pos="2160"/>
        </w:tabs>
        <w:ind w:left="2160" w:hanging="360"/>
      </w:pPr>
      <w:rPr>
        <w:rFonts w:ascii="Arial" w:hAnsi="Arial" w:hint="default"/>
      </w:rPr>
    </w:lvl>
    <w:lvl w:ilvl="3" w:tplc="9B546908" w:tentative="1">
      <w:start w:val="1"/>
      <w:numFmt w:val="bullet"/>
      <w:lvlText w:val=""/>
      <w:lvlJc w:val="left"/>
      <w:pPr>
        <w:tabs>
          <w:tab w:val="num" w:pos="2880"/>
        </w:tabs>
        <w:ind w:left="2880" w:hanging="360"/>
      </w:pPr>
      <w:rPr>
        <w:rFonts w:ascii="Wingdings" w:hAnsi="Wingdings" w:hint="default"/>
      </w:rPr>
    </w:lvl>
    <w:lvl w:ilvl="4" w:tplc="B5D64876" w:tentative="1">
      <w:start w:val="1"/>
      <w:numFmt w:val="bullet"/>
      <w:lvlText w:val=""/>
      <w:lvlJc w:val="left"/>
      <w:pPr>
        <w:tabs>
          <w:tab w:val="num" w:pos="3600"/>
        </w:tabs>
        <w:ind w:left="3600" w:hanging="360"/>
      </w:pPr>
      <w:rPr>
        <w:rFonts w:ascii="Wingdings" w:hAnsi="Wingdings" w:hint="default"/>
      </w:rPr>
    </w:lvl>
    <w:lvl w:ilvl="5" w:tplc="4156D568" w:tentative="1">
      <w:start w:val="1"/>
      <w:numFmt w:val="bullet"/>
      <w:lvlText w:val=""/>
      <w:lvlJc w:val="left"/>
      <w:pPr>
        <w:tabs>
          <w:tab w:val="num" w:pos="4320"/>
        </w:tabs>
        <w:ind w:left="4320" w:hanging="360"/>
      </w:pPr>
      <w:rPr>
        <w:rFonts w:ascii="Wingdings" w:hAnsi="Wingdings" w:hint="default"/>
      </w:rPr>
    </w:lvl>
    <w:lvl w:ilvl="6" w:tplc="752EE314" w:tentative="1">
      <w:start w:val="1"/>
      <w:numFmt w:val="bullet"/>
      <w:lvlText w:val=""/>
      <w:lvlJc w:val="left"/>
      <w:pPr>
        <w:tabs>
          <w:tab w:val="num" w:pos="5040"/>
        </w:tabs>
        <w:ind w:left="5040" w:hanging="360"/>
      </w:pPr>
      <w:rPr>
        <w:rFonts w:ascii="Wingdings" w:hAnsi="Wingdings" w:hint="default"/>
      </w:rPr>
    </w:lvl>
    <w:lvl w:ilvl="7" w:tplc="3476DDD6" w:tentative="1">
      <w:start w:val="1"/>
      <w:numFmt w:val="bullet"/>
      <w:lvlText w:val=""/>
      <w:lvlJc w:val="left"/>
      <w:pPr>
        <w:tabs>
          <w:tab w:val="num" w:pos="5760"/>
        </w:tabs>
        <w:ind w:left="5760" w:hanging="360"/>
      </w:pPr>
      <w:rPr>
        <w:rFonts w:ascii="Wingdings" w:hAnsi="Wingdings" w:hint="default"/>
      </w:rPr>
    </w:lvl>
    <w:lvl w:ilvl="8" w:tplc="EB5CCD3A" w:tentative="1">
      <w:start w:val="1"/>
      <w:numFmt w:val="bullet"/>
      <w:lvlText w:val=""/>
      <w:lvlJc w:val="left"/>
      <w:pPr>
        <w:tabs>
          <w:tab w:val="num" w:pos="6480"/>
        </w:tabs>
        <w:ind w:left="6480" w:hanging="360"/>
      </w:pPr>
      <w:rPr>
        <w:rFonts w:ascii="Wingdings" w:hAnsi="Wingdings" w:hint="default"/>
      </w:rPr>
    </w:lvl>
  </w:abstractNum>
  <w:abstractNum w:abstractNumId="2">
    <w:nsid w:val="61FF445D"/>
    <w:multiLevelType w:val="hybridMultilevel"/>
    <w:tmpl w:val="8E6E98D2"/>
    <w:lvl w:ilvl="0" w:tplc="5ED6CC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7E235195"/>
    <w:multiLevelType w:val="hybridMultilevel"/>
    <w:tmpl w:val="1602C4F6"/>
    <w:lvl w:ilvl="0" w:tplc="99E0CDEC">
      <w:start w:val="1"/>
      <w:numFmt w:val="bullet"/>
      <w:lvlText w:val=""/>
      <w:lvlJc w:val="left"/>
      <w:pPr>
        <w:tabs>
          <w:tab w:val="num" w:pos="360"/>
        </w:tabs>
        <w:ind w:left="360" w:hanging="360"/>
      </w:pPr>
      <w:rPr>
        <w:rFonts w:ascii="Wingdings" w:hAnsi="Wingdings" w:hint="default"/>
      </w:rPr>
    </w:lvl>
    <w:lvl w:ilvl="1" w:tplc="80D84A48">
      <w:numFmt w:val="bullet"/>
      <w:lvlText w:val="-"/>
      <w:lvlJc w:val="left"/>
      <w:pPr>
        <w:tabs>
          <w:tab w:val="num" w:pos="1080"/>
        </w:tabs>
        <w:ind w:left="1080" w:hanging="360"/>
      </w:pPr>
      <w:rPr>
        <w:rFonts w:ascii="맑은 고딕" w:hAnsi="맑은 고딕" w:hint="default"/>
      </w:rPr>
    </w:lvl>
    <w:lvl w:ilvl="2" w:tplc="36A60A74">
      <w:numFmt w:val="bullet"/>
      <w:lvlText w:val="•"/>
      <w:lvlJc w:val="left"/>
      <w:pPr>
        <w:tabs>
          <w:tab w:val="num" w:pos="1800"/>
        </w:tabs>
        <w:ind w:left="1800" w:hanging="360"/>
      </w:pPr>
      <w:rPr>
        <w:rFonts w:ascii="Arial" w:hAnsi="Arial" w:hint="default"/>
      </w:rPr>
    </w:lvl>
    <w:lvl w:ilvl="3" w:tplc="4B902EAE">
      <w:numFmt w:val="bullet"/>
      <w:lvlText w:val="-"/>
      <w:lvlJc w:val="left"/>
      <w:pPr>
        <w:tabs>
          <w:tab w:val="num" w:pos="2520"/>
        </w:tabs>
        <w:ind w:left="2520" w:hanging="360"/>
      </w:pPr>
      <w:rPr>
        <w:rFonts w:ascii="맑은 고딕" w:hAnsi="맑은 고딕" w:hint="default"/>
      </w:rPr>
    </w:lvl>
    <w:lvl w:ilvl="4" w:tplc="384E6194" w:tentative="1">
      <w:start w:val="1"/>
      <w:numFmt w:val="bullet"/>
      <w:lvlText w:val=""/>
      <w:lvlJc w:val="left"/>
      <w:pPr>
        <w:tabs>
          <w:tab w:val="num" w:pos="3240"/>
        </w:tabs>
        <w:ind w:left="3240" w:hanging="360"/>
      </w:pPr>
      <w:rPr>
        <w:rFonts w:ascii="Wingdings" w:hAnsi="Wingdings" w:hint="default"/>
      </w:rPr>
    </w:lvl>
    <w:lvl w:ilvl="5" w:tplc="E8B4DEA8" w:tentative="1">
      <w:start w:val="1"/>
      <w:numFmt w:val="bullet"/>
      <w:lvlText w:val=""/>
      <w:lvlJc w:val="left"/>
      <w:pPr>
        <w:tabs>
          <w:tab w:val="num" w:pos="3960"/>
        </w:tabs>
        <w:ind w:left="3960" w:hanging="360"/>
      </w:pPr>
      <w:rPr>
        <w:rFonts w:ascii="Wingdings" w:hAnsi="Wingdings" w:hint="default"/>
      </w:rPr>
    </w:lvl>
    <w:lvl w:ilvl="6" w:tplc="908AA17E" w:tentative="1">
      <w:start w:val="1"/>
      <w:numFmt w:val="bullet"/>
      <w:lvlText w:val=""/>
      <w:lvlJc w:val="left"/>
      <w:pPr>
        <w:tabs>
          <w:tab w:val="num" w:pos="4680"/>
        </w:tabs>
        <w:ind w:left="4680" w:hanging="360"/>
      </w:pPr>
      <w:rPr>
        <w:rFonts w:ascii="Wingdings" w:hAnsi="Wingdings" w:hint="default"/>
      </w:rPr>
    </w:lvl>
    <w:lvl w:ilvl="7" w:tplc="CAEA10E2" w:tentative="1">
      <w:start w:val="1"/>
      <w:numFmt w:val="bullet"/>
      <w:lvlText w:val=""/>
      <w:lvlJc w:val="left"/>
      <w:pPr>
        <w:tabs>
          <w:tab w:val="num" w:pos="5400"/>
        </w:tabs>
        <w:ind w:left="5400" w:hanging="360"/>
      </w:pPr>
      <w:rPr>
        <w:rFonts w:ascii="Wingdings" w:hAnsi="Wingdings" w:hint="default"/>
      </w:rPr>
    </w:lvl>
    <w:lvl w:ilvl="8" w:tplc="F310602A"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D0A"/>
    <w:rsid w:val="00003B3D"/>
    <w:rsid w:val="000118BC"/>
    <w:rsid w:val="0001303C"/>
    <w:rsid w:val="000136D9"/>
    <w:rsid w:val="000166EE"/>
    <w:rsid w:val="000169D8"/>
    <w:rsid w:val="000176EA"/>
    <w:rsid w:val="00022B68"/>
    <w:rsid w:val="00033397"/>
    <w:rsid w:val="00035443"/>
    <w:rsid w:val="000362F1"/>
    <w:rsid w:val="00036CDB"/>
    <w:rsid w:val="00037A48"/>
    <w:rsid w:val="00040095"/>
    <w:rsid w:val="00040C93"/>
    <w:rsid w:val="00040CDB"/>
    <w:rsid w:val="00041B0F"/>
    <w:rsid w:val="0004304F"/>
    <w:rsid w:val="000449DF"/>
    <w:rsid w:val="00045622"/>
    <w:rsid w:val="000475A6"/>
    <w:rsid w:val="00047FE4"/>
    <w:rsid w:val="0005041D"/>
    <w:rsid w:val="000507F5"/>
    <w:rsid w:val="00051834"/>
    <w:rsid w:val="00052983"/>
    <w:rsid w:val="0005556A"/>
    <w:rsid w:val="00055D0C"/>
    <w:rsid w:val="00056548"/>
    <w:rsid w:val="000570FB"/>
    <w:rsid w:val="00060664"/>
    <w:rsid w:val="000611FD"/>
    <w:rsid w:val="0006127E"/>
    <w:rsid w:val="0006154C"/>
    <w:rsid w:val="00061C72"/>
    <w:rsid w:val="000626B2"/>
    <w:rsid w:val="00063F11"/>
    <w:rsid w:val="00064F7F"/>
    <w:rsid w:val="00070F0D"/>
    <w:rsid w:val="000721C9"/>
    <w:rsid w:val="00074819"/>
    <w:rsid w:val="00075C00"/>
    <w:rsid w:val="00080512"/>
    <w:rsid w:val="00083494"/>
    <w:rsid w:val="00085399"/>
    <w:rsid w:val="0008599C"/>
    <w:rsid w:val="00085C18"/>
    <w:rsid w:val="00087114"/>
    <w:rsid w:val="00090CBD"/>
    <w:rsid w:val="00090FD3"/>
    <w:rsid w:val="0009326C"/>
    <w:rsid w:val="00095D2F"/>
    <w:rsid w:val="000961A9"/>
    <w:rsid w:val="00096A88"/>
    <w:rsid w:val="00097AF6"/>
    <w:rsid w:val="000A19AB"/>
    <w:rsid w:val="000A2A34"/>
    <w:rsid w:val="000A389C"/>
    <w:rsid w:val="000A6524"/>
    <w:rsid w:val="000A7326"/>
    <w:rsid w:val="000B015E"/>
    <w:rsid w:val="000B1CB4"/>
    <w:rsid w:val="000B45D9"/>
    <w:rsid w:val="000B7BA3"/>
    <w:rsid w:val="000C2D8C"/>
    <w:rsid w:val="000C6411"/>
    <w:rsid w:val="000D0BDB"/>
    <w:rsid w:val="000D1947"/>
    <w:rsid w:val="000D2234"/>
    <w:rsid w:val="000D2E7C"/>
    <w:rsid w:val="000D5018"/>
    <w:rsid w:val="000D54E5"/>
    <w:rsid w:val="000D58AB"/>
    <w:rsid w:val="000D7B8F"/>
    <w:rsid w:val="000E0177"/>
    <w:rsid w:val="000E0934"/>
    <w:rsid w:val="000E0975"/>
    <w:rsid w:val="000E0CFD"/>
    <w:rsid w:val="000E135B"/>
    <w:rsid w:val="000E3762"/>
    <w:rsid w:val="000E5D1C"/>
    <w:rsid w:val="000F0EA3"/>
    <w:rsid w:val="000F10C1"/>
    <w:rsid w:val="000F327B"/>
    <w:rsid w:val="000F6AFE"/>
    <w:rsid w:val="000F6FCD"/>
    <w:rsid w:val="00100698"/>
    <w:rsid w:val="00101388"/>
    <w:rsid w:val="0010169C"/>
    <w:rsid w:val="00101A6B"/>
    <w:rsid w:val="001024AA"/>
    <w:rsid w:val="001039DB"/>
    <w:rsid w:val="00104976"/>
    <w:rsid w:val="00105019"/>
    <w:rsid w:val="001060F7"/>
    <w:rsid w:val="00111B5D"/>
    <w:rsid w:val="0011477D"/>
    <w:rsid w:val="0011681D"/>
    <w:rsid w:val="0012047B"/>
    <w:rsid w:val="00122506"/>
    <w:rsid w:val="001225BE"/>
    <w:rsid w:val="00125B56"/>
    <w:rsid w:val="00125C1D"/>
    <w:rsid w:val="001274D5"/>
    <w:rsid w:val="00130DCC"/>
    <w:rsid w:val="00131683"/>
    <w:rsid w:val="0013295F"/>
    <w:rsid w:val="00137FED"/>
    <w:rsid w:val="00140B36"/>
    <w:rsid w:val="001418C5"/>
    <w:rsid w:val="0014284B"/>
    <w:rsid w:val="001430FD"/>
    <w:rsid w:val="00143B73"/>
    <w:rsid w:val="001440C5"/>
    <w:rsid w:val="001443D3"/>
    <w:rsid w:val="0014783D"/>
    <w:rsid w:val="00151B48"/>
    <w:rsid w:val="00151F51"/>
    <w:rsid w:val="001547CD"/>
    <w:rsid w:val="00154932"/>
    <w:rsid w:val="00154E1B"/>
    <w:rsid w:val="00157011"/>
    <w:rsid w:val="0015720F"/>
    <w:rsid w:val="00160704"/>
    <w:rsid w:val="0016411F"/>
    <w:rsid w:val="00166A72"/>
    <w:rsid w:val="00166C48"/>
    <w:rsid w:val="00170C55"/>
    <w:rsid w:val="00171C9F"/>
    <w:rsid w:val="00172EB7"/>
    <w:rsid w:val="001744C6"/>
    <w:rsid w:val="00174BC6"/>
    <w:rsid w:val="00176E9B"/>
    <w:rsid w:val="0018021E"/>
    <w:rsid w:val="001819A6"/>
    <w:rsid w:val="0018344A"/>
    <w:rsid w:val="001865A9"/>
    <w:rsid w:val="00187051"/>
    <w:rsid w:val="00187C8A"/>
    <w:rsid w:val="00190783"/>
    <w:rsid w:val="00190A37"/>
    <w:rsid w:val="00192289"/>
    <w:rsid w:val="001962D5"/>
    <w:rsid w:val="00196CEB"/>
    <w:rsid w:val="001A0A09"/>
    <w:rsid w:val="001A455A"/>
    <w:rsid w:val="001A5F77"/>
    <w:rsid w:val="001A6E3F"/>
    <w:rsid w:val="001B119B"/>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25F2"/>
    <w:rsid w:val="001F36FD"/>
    <w:rsid w:val="001F4C8D"/>
    <w:rsid w:val="001F58D9"/>
    <w:rsid w:val="001F59DE"/>
    <w:rsid w:val="0020006D"/>
    <w:rsid w:val="002002EA"/>
    <w:rsid w:val="00207BB6"/>
    <w:rsid w:val="00210557"/>
    <w:rsid w:val="00210B15"/>
    <w:rsid w:val="0021197A"/>
    <w:rsid w:val="00212729"/>
    <w:rsid w:val="00212F9F"/>
    <w:rsid w:val="00213A81"/>
    <w:rsid w:val="00214B35"/>
    <w:rsid w:val="002151C9"/>
    <w:rsid w:val="00215C06"/>
    <w:rsid w:val="00215EF8"/>
    <w:rsid w:val="0021749C"/>
    <w:rsid w:val="00217B73"/>
    <w:rsid w:val="002210E6"/>
    <w:rsid w:val="00221A24"/>
    <w:rsid w:val="002224E3"/>
    <w:rsid w:val="00222932"/>
    <w:rsid w:val="00223418"/>
    <w:rsid w:val="00223C9B"/>
    <w:rsid w:val="002263DA"/>
    <w:rsid w:val="002268C5"/>
    <w:rsid w:val="00227E11"/>
    <w:rsid w:val="0023023B"/>
    <w:rsid w:val="002347A2"/>
    <w:rsid w:val="002355AB"/>
    <w:rsid w:val="002408B0"/>
    <w:rsid w:val="00241E32"/>
    <w:rsid w:val="002443DA"/>
    <w:rsid w:val="0025037F"/>
    <w:rsid w:val="002539DE"/>
    <w:rsid w:val="0025501D"/>
    <w:rsid w:val="002551EE"/>
    <w:rsid w:val="00255B60"/>
    <w:rsid w:val="002566E2"/>
    <w:rsid w:val="00256FA6"/>
    <w:rsid w:val="00260E19"/>
    <w:rsid w:val="002614EF"/>
    <w:rsid w:val="00261D31"/>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3749"/>
    <w:rsid w:val="002A452B"/>
    <w:rsid w:val="002A4ECB"/>
    <w:rsid w:val="002A6B19"/>
    <w:rsid w:val="002A6E1A"/>
    <w:rsid w:val="002A78CD"/>
    <w:rsid w:val="002B1806"/>
    <w:rsid w:val="002B2235"/>
    <w:rsid w:val="002B2EEA"/>
    <w:rsid w:val="002B319A"/>
    <w:rsid w:val="002B35D8"/>
    <w:rsid w:val="002B4351"/>
    <w:rsid w:val="002B4EB6"/>
    <w:rsid w:val="002B5551"/>
    <w:rsid w:val="002B63D2"/>
    <w:rsid w:val="002B71FC"/>
    <w:rsid w:val="002C098E"/>
    <w:rsid w:val="002C1181"/>
    <w:rsid w:val="002C1939"/>
    <w:rsid w:val="002C21C8"/>
    <w:rsid w:val="002C485D"/>
    <w:rsid w:val="002C719D"/>
    <w:rsid w:val="002C77C3"/>
    <w:rsid w:val="002D12F7"/>
    <w:rsid w:val="002D197E"/>
    <w:rsid w:val="002D2D96"/>
    <w:rsid w:val="002D497A"/>
    <w:rsid w:val="002D65E0"/>
    <w:rsid w:val="002D6B07"/>
    <w:rsid w:val="002D6D4A"/>
    <w:rsid w:val="002D7C31"/>
    <w:rsid w:val="002D7CC8"/>
    <w:rsid w:val="002E025A"/>
    <w:rsid w:val="002E306C"/>
    <w:rsid w:val="002E4398"/>
    <w:rsid w:val="002E5990"/>
    <w:rsid w:val="002E74D8"/>
    <w:rsid w:val="002F0ACE"/>
    <w:rsid w:val="002F2107"/>
    <w:rsid w:val="002F474B"/>
    <w:rsid w:val="002F6D03"/>
    <w:rsid w:val="002F7861"/>
    <w:rsid w:val="00300BDF"/>
    <w:rsid w:val="003021E8"/>
    <w:rsid w:val="00302730"/>
    <w:rsid w:val="00310D08"/>
    <w:rsid w:val="0031147E"/>
    <w:rsid w:val="003121B5"/>
    <w:rsid w:val="003128B7"/>
    <w:rsid w:val="00312DF0"/>
    <w:rsid w:val="0031317F"/>
    <w:rsid w:val="00314771"/>
    <w:rsid w:val="003150AA"/>
    <w:rsid w:val="003172DC"/>
    <w:rsid w:val="0031732B"/>
    <w:rsid w:val="0032091F"/>
    <w:rsid w:val="0032294B"/>
    <w:rsid w:val="00323202"/>
    <w:rsid w:val="00324297"/>
    <w:rsid w:val="0032637A"/>
    <w:rsid w:val="003263B3"/>
    <w:rsid w:val="00326D46"/>
    <w:rsid w:val="00327E17"/>
    <w:rsid w:val="003316D5"/>
    <w:rsid w:val="00332222"/>
    <w:rsid w:val="00334120"/>
    <w:rsid w:val="00335157"/>
    <w:rsid w:val="00335429"/>
    <w:rsid w:val="00336800"/>
    <w:rsid w:val="00336AF2"/>
    <w:rsid w:val="0034530F"/>
    <w:rsid w:val="00346B6B"/>
    <w:rsid w:val="00347144"/>
    <w:rsid w:val="003505BF"/>
    <w:rsid w:val="0035088B"/>
    <w:rsid w:val="00350A91"/>
    <w:rsid w:val="003513AC"/>
    <w:rsid w:val="00352E43"/>
    <w:rsid w:val="00353130"/>
    <w:rsid w:val="003543B8"/>
    <w:rsid w:val="0035462D"/>
    <w:rsid w:val="00354EE7"/>
    <w:rsid w:val="00356B01"/>
    <w:rsid w:val="0035750D"/>
    <w:rsid w:val="00357797"/>
    <w:rsid w:val="00362438"/>
    <w:rsid w:val="00363070"/>
    <w:rsid w:val="00363854"/>
    <w:rsid w:val="00363A5D"/>
    <w:rsid w:val="003645B6"/>
    <w:rsid w:val="00365C4D"/>
    <w:rsid w:val="00365E28"/>
    <w:rsid w:val="003670C4"/>
    <w:rsid w:val="0036715D"/>
    <w:rsid w:val="00367CCB"/>
    <w:rsid w:val="003709F6"/>
    <w:rsid w:val="003727DC"/>
    <w:rsid w:val="00373208"/>
    <w:rsid w:val="0037342F"/>
    <w:rsid w:val="00374380"/>
    <w:rsid w:val="00376047"/>
    <w:rsid w:val="00377C0C"/>
    <w:rsid w:val="00382775"/>
    <w:rsid w:val="00385256"/>
    <w:rsid w:val="00386DB2"/>
    <w:rsid w:val="00390DF9"/>
    <w:rsid w:val="00393040"/>
    <w:rsid w:val="00396B05"/>
    <w:rsid w:val="003A08A4"/>
    <w:rsid w:val="003A31B0"/>
    <w:rsid w:val="003A4C1A"/>
    <w:rsid w:val="003A4FBD"/>
    <w:rsid w:val="003B111B"/>
    <w:rsid w:val="003B11F3"/>
    <w:rsid w:val="003B39E5"/>
    <w:rsid w:val="003B47DF"/>
    <w:rsid w:val="003C0ABD"/>
    <w:rsid w:val="003C105E"/>
    <w:rsid w:val="003C1353"/>
    <w:rsid w:val="003C3971"/>
    <w:rsid w:val="003C4B75"/>
    <w:rsid w:val="003C57C1"/>
    <w:rsid w:val="003C5A6A"/>
    <w:rsid w:val="003D1514"/>
    <w:rsid w:val="003D1E45"/>
    <w:rsid w:val="003D35AC"/>
    <w:rsid w:val="003D3AF9"/>
    <w:rsid w:val="003D3EB0"/>
    <w:rsid w:val="003D44AB"/>
    <w:rsid w:val="003D4788"/>
    <w:rsid w:val="003D549F"/>
    <w:rsid w:val="003D588B"/>
    <w:rsid w:val="003D7AAB"/>
    <w:rsid w:val="003E0C40"/>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45391"/>
    <w:rsid w:val="00450F2A"/>
    <w:rsid w:val="00451805"/>
    <w:rsid w:val="004521B4"/>
    <w:rsid w:val="00452DD9"/>
    <w:rsid w:val="00454578"/>
    <w:rsid w:val="0045601F"/>
    <w:rsid w:val="004607DE"/>
    <w:rsid w:val="0046221C"/>
    <w:rsid w:val="00464C08"/>
    <w:rsid w:val="00465A14"/>
    <w:rsid w:val="004673E7"/>
    <w:rsid w:val="00471598"/>
    <w:rsid w:val="00472E34"/>
    <w:rsid w:val="004733A8"/>
    <w:rsid w:val="004740E2"/>
    <w:rsid w:val="00475B03"/>
    <w:rsid w:val="00480307"/>
    <w:rsid w:val="00482113"/>
    <w:rsid w:val="004837B4"/>
    <w:rsid w:val="0049103F"/>
    <w:rsid w:val="004931F0"/>
    <w:rsid w:val="00494630"/>
    <w:rsid w:val="0049469A"/>
    <w:rsid w:val="0049553D"/>
    <w:rsid w:val="0049620F"/>
    <w:rsid w:val="00496B24"/>
    <w:rsid w:val="00497607"/>
    <w:rsid w:val="00497927"/>
    <w:rsid w:val="004A384A"/>
    <w:rsid w:val="004A47DC"/>
    <w:rsid w:val="004B0B13"/>
    <w:rsid w:val="004B1783"/>
    <w:rsid w:val="004B1978"/>
    <w:rsid w:val="004B5A8D"/>
    <w:rsid w:val="004B5ACC"/>
    <w:rsid w:val="004C06CD"/>
    <w:rsid w:val="004C4B33"/>
    <w:rsid w:val="004C63F9"/>
    <w:rsid w:val="004C6EAE"/>
    <w:rsid w:val="004C741D"/>
    <w:rsid w:val="004D22AD"/>
    <w:rsid w:val="004D3578"/>
    <w:rsid w:val="004D36FE"/>
    <w:rsid w:val="004D6110"/>
    <w:rsid w:val="004D7731"/>
    <w:rsid w:val="004D79EA"/>
    <w:rsid w:val="004E0F42"/>
    <w:rsid w:val="004E1427"/>
    <w:rsid w:val="004E1DD7"/>
    <w:rsid w:val="004E213A"/>
    <w:rsid w:val="004E2E8E"/>
    <w:rsid w:val="004E531E"/>
    <w:rsid w:val="004F4477"/>
    <w:rsid w:val="004F665D"/>
    <w:rsid w:val="004F75CE"/>
    <w:rsid w:val="004F7B84"/>
    <w:rsid w:val="005014EF"/>
    <w:rsid w:val="00501A87"/>
    <w:rsid w:val="005028EF"/>
    <w:rsid w:val="005030A1"/>
    <w:rsid w:val="00503B4C"/>
    <w:rsid w:val="005046FE"/>
    <w:rsid w:val="00511EA1"/>
    <w:rsid w:val="00514072"/>
    <w:rsid w:val="00514848"/>
    <w:rsid w:val="00515326"/>
    <w:rsid w:val="005175F4"/>
    <w:rsid w:val="005177BF"/>
    <w:rsid w:val="00517DFB"/>
    <w:rsid w:val="0052023C"/>
    <w:rsid w:val="00522505"/>
    <w:rsid w:val="005226CC"/>
    <w:rsid w:val="00522A6D"/>
    <w:rsid w:val="00522AEC"/>
    <w:rsid w:val="0052308E"/>
    <w:rsid w:val="005238ED"/>
    <w:rsid w:val="005242A5"/>
    <w:rsid w:val="00524D07"/>
    <w:rsid w:val="005270A3"/>
    <w:rsid w:val="00527629"/>
    <w:rsid w:val="0053129E"/>
    <w:rsid w:val="005321DF"/>
    <w:rsid w:val="005323D3"/>
    <w:rsid w:val="00533B64"/>
    <w:rsid w:val="00533C5B"/>
    <w:rsid w:val="00535112"/>
    <w:rsid w:val="00535771"/>
    <w:rsid w:val="005372EE"/>
    <w:rsid w:val="005379E6"/>
    <w:rsid w:val="00540613"/>
    <w:rsid w:val="00543E6C"/>
    <w:rsid w:val="00546351"/>
    <w:rsid w:val="00546373"/>
    <w:rsid w:val="00546A72"/>
    <w:rsid w:val="00554591"/>
    <w:rsid w:val="005558CF"/>
    <w:rsid w:val="00556B6F"/>
    <w:rsid w:val="00556E73"/>
    <w:rsid w:val="00557B53"/>
    <w:rsid w:val="00561A2C"/>
    <w:rsid w:val="00561D21"/>
    <w:rsid w:val="00563F06"/>
    <w:rsid w:val="00564A16"/>
    <w:rsid w:val="00565087"/>
    <w:rsid w:val="00565450"/>
    <w:rsid w:val="00565F90"/>
    <w:rsid w:val="00570323"/>
    <w:rsid w:val="005707A9"/>
    <w:rsid w:val="00575589"/>
    <w:rsid w:val="0057563B"/>
    <w:rsid w:val="00575A05"/>
    <w:rsid w:val="00575B15"/>
    <w:rsid w:val="00575D8F"/>
    <w:rsid w:val="0057795F"/>
    <w:rsid w:val="0058139F"/>
    <w:rsid w:val="00583588"/>
    <w:rsid w:val="00583CD7"/>
    <w:rsid w:val="0058490F"/>
    <w:rsid w:val="00584E87"/>
    <w:rsid w:val="00585977"/>
    <w:rsid w:val="00586D69"/>
    <w:rsid w:val="00586F44"/>
    <w:rsid w:val="0059429C"/>
    <w:rsid w:val="00594548"/>
    <w:rsid w:val="00595637"/>
    <w:rsid w:val="005968FE"/>
    <w:rsid w:val="0059780C"/>
    <w:rsid w:val="005A24A3"/>
    <w:rsid w:val="005A2811"/>
    <w:rsid w:val="005A2DF8"/>
    <w:rsid w:val="005A3470"/>
    <w:rsid w:val="005A385B"/>
    <w:rsid w:val="005A54ED"/>
    <w:rsid w:val="005A660D"/>
    <w:rsid w:val="005A66CF"/>
    <w:rsid w:val="005A673A"/>
    <w:rsid w:val="005A6942"/>
    <w:rsid w:val="005B173C"/>
    <w:rsid w:val="005B29B0"/>
    <w:rsid w:val="005B3D4E"/>
    <w:rsid w:val="005B40F9"/>
    <w:rsid w:val="005B495B"/>
    <w:rsid w:val="005B5431"/>
    <w:rsid w:val="005B60A8"/>
    <w:rsid w:val="005B6FA0"/>
    <w:rsid w:val="005C120A"/>
    <w:rsid w:val="005C238B"/>
    <w:rsid w:val="005C30D3"/>
    <w:rsid w:val="005C36A0"/>
    <w:rsid w:val="005C3705"/>
    <w:rsid w:val="005C4A38"/>
    <w:rsid w:val="005C528B"/>
    <w:rsid w:val="005C6120"/>
    <w:rsid w:val="005C6CF6"/>
    <w:rsid w:val="005D09DC"/>
    <w:rsid w:val="005D1896"/>
    <w:rsid w:val="005D1D3C"/>
    <w:rsid w:val="005D1F9E"/>
    <w:rsid w:val="005D2E01"/>
    <w:rsid w:val="005D514D"/>
    <w:rsid w:val="005D546D"/>
    <w:rsid w:val="005D7105"/>
    <w:rsid w:val="005E1EDF"/>
    <w:rsid w:val="005E21AE"/>
    <w:rsid w:val="005E22CB"/>
    <w:rsid w:val="005E3F7E"/>
    <w:rsid w:val="005E4E17"/>
    <w:rsid w:val="005E5DC2"/>
    <w:rsid w:val="005E605F"/>
    <w:rsid w:val="005E720F"/>
    <w:rsid w:val="005F4382"/>
    <w:rsid w:val="005F43A4"/>
    <w:rsid w:val="005F4DA9"/>
    <w:rsid w:val="005F60EA"/>
    <w:rsid w:val="005F6B54"/>
    <w:rsid w:val="00600704"/>
    <w:rsid w:val="00603D55"/>
    <w:rsid w:val="00604185"/>
    <w:rsid w:val="006044E9"/>
    <w:rsid w:val="00606164"/>
    <w:rsid w:val="00606BFC"/>
    <w:rsid w:val="006100E0"/>
    <w:rsid w:val="0061135C"/>
    <w:rsid w:val="00611740"/>
    <w:rsid w:val="00611BA2"/>
    <w:rsid w:val="00614849"/>
    <w:rsid w:val="00614FDF"/>
    <w:rsid w:val="00615B32"/>
    <w:rsid w:val="00616BF6"/>
    <w:rsid w:val="006209F3"/>
    <w:rsid w:val="00624682"/>
    <w:rsid w:val="006273FA"/>
    <w:rsid w:val="006326D9"/>
    <w:rsid w:val="00632ED8"/>
    <w:rsid w:val="006349ED"/>
    <w:rsid w:val="00635043"/>
    <w:rsid w:val="00637099"/>
    <w:rsid w:val="00640559"/>
    <w:rsid w:val="00640BE1"/>
    <w:rsid w:val="0064204D"/>
    <w:rsid w:val="006421FA"/>
    <w:rsid w:val="00642928"/>
    <w:rsid w:val="006440B3"/>
    <w:rsid w:val="00644268"/>
    <w:rsid w:val="00644F7F"/>
    <w:rsid w:val="00646D1E"/>
    <w:rsid w:val="00651364"/>
    <w:rsid w:val="006522A9"/>
    <w:rsid w:val="00652DD0"/>
    <w:rsid w:val="006550F6"/>
    <w:rsid w:val="006632D5"/>
    <w:rsid w:val="00664B4D"/>
    <w:rsid w:val="00665789"/>
    <w:rsid w:val="006679A2"/>
    <w:rsid w:val="00670565"/>
    <w:rsid w:val="00671C15"/>
    <w:rsid w:val="00673807"/>
    <w:rsid w:val="00673CE8"/>
    <w:rsid w:val="00673E63"/>
    <w:rsid w:val="00677CE8"/>
    <w:rsid w:val="006802B9"/>
    <w:rsid w:val="00683394"/>
    <w:rsid w:val="006834C3"/>
    <w:rsid w:val="00687C2E"/>
    <w:rsid w:val="00687E49"/>
    <w:rsid w:val="00691962"/>
    <w:rsid w:val="00693D92"/>
    <w:rsid w:val="006947FB"/>
    <w:rsid w:val="0069556A"/>
    <w:rsid w:val="00696985"/>
    <w:rsid w:val="006A0715"/>
    <w:rsid w:val="006A08CD"/>
    <w:rsid w:val="006A16E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93C"/>
    <w:rsid w:val="006E6A73"/>
    <w:rsid w:val="006E6D8C"/>
    <w:rsid w:val="006F35E1"/>
    <w:rsid w:val="006F484A"/>
    <w:rsid w:val="006F4E92"/>
    <w:rsid w:val="006F565E"/>
    <w:rsid w:val="006F7841"/>
    <w:rsid w:val="00701C8B"/>
    <w:rsid w:val="007062B3"/>
    <w:rsid w:val="00710F27"/>
    <w:rsid w:val="007130D5"/>
    <w:rsid w:val="0071335F"/>
    <w:rsid w:val="00713D46"/>
    <w:rsid w:val="007145E6"/>
    <w:rsid w:val="00715207"/>
    <w:rsid w:val="00715B77"/>
    <w:rsid w:val="00720454"/>
    <w:rsid w:val="00721820"/>
    <w:rsid w:val="00725EC1"/>
    <w:rsid w:val="007269D6"/>
    <w:rsid w:val="007306F2"/>
    <w:rsid w:val="00732400"/>
    <w:rsid w:val="00732A4B"/>
    <w:rsid w:val="00732B25"/>
    <w:rsid w:val="00734A5B"/>
    <w:rsid w:val="00741722"/>
    <w:rsid w:val="00743D06"/>
    <w:rsid w:val="00744781"/>
    <w:rsid w:val="00744E76"/>
    <w:rsid w:val="00750ED0"/>
    <w:rsid w:val="00751171"/>
    <w:rsid w:val="007522B9"/>
    <w:rsid w:val="00752F39"/>
    <w:rsid w:val="00753559"/>
    <w:rsid w:val="0075485D"/>
    <w:rsid w:val="007554DF"/>
    <w:rsid w:val="0075583D"/>
    <w:rsid w:val="00755FCC"/>
    <w:rsid w:val="00756948"/>
    <w:rsid w:val="00761B7E"/>
    <w:rsid w:val="00764379"/>
    <w:rsid w:val="007668F7"/>
    <w:rsid w:val="00767B73"/>
    <w:rsid w:val="00770324"/>
    <w:rsid w:val="0077053C"/>
    <w:rsid w:val="00770611"/>
    <w:rsid w:val="00770ED5"/>
    <w:rsid w:val="007727CB"/>
    <w:rsid w:val="00773C41"/>
    <w:rsid w:val="00777D7A"/>
    <w:rsid w:val="007802A8"/>
    <w:rsid w:val="00780E31"/>
    <w:rsid w:val="00781DBF"/>
    <w:rsid w:val="00781EF1"/>
    <w:rsid w:val="00781F0F"/>
    <w:rsid w:val="007824F8"/>
    <w:rsid w:val="007828E3"/>
    <w:rsid w:val="00782ABE"/>
    <w:rsid w:val="007865B9"/>
    <w:rsid w:val="007933CC"/>
    <w:rsid w:val="00795464"/>
    <w:rsid w:val="00797845"/>
    <w:rsid w:val="007A0082"/>
    <w:rsid w:val="007A0A18"/>
    <w:rsid w:val="007A1E85"/>
    <w:rsid w:val="007A46CD"/>
    <w:rsid w:val="007A5232"/>
    <w:rsid w:val="007B0167"/>
    <w:rsid w:val="007B440D"/>
    <w:rsid w:val="007B44AA"/>
    <w:rsid w:val="007B6214"/>
    <w:rsid w:val="007C22D0"/>
    <w:rsid w:val="007C3D1F"/>
    <w:rsid w:val="007D1666"/>
    <w:rsid w:val="007D194D"/>
    <w:rsid w:val="007D21A2"/>
    <w:rsid w:val="007D3ABB"/>
    <w:rsid w:val="007D5BA5"/>
    <w:rsid w:val="007D5BDD"/>
    <w:rsid w:val="007E0E91"/>
    <w:rsid w:val="007E13DD"/>
    <w:rsid w:val="007E2659"/>
    <w:rsid w:val="007E340B"/>
    <w:rsid w:val="007E4EE8"/>
    <w:rsid w:val="007E5089"/>
    <w:rsid w:val="007E73E4"/>
    <w:rsid w:val="007E7C84"/>
    <w:rsid w:val="007F04D9"/>
    <w:rsid w:val="007F0C81"/>
    <w:rsid w:val="007F1C8A"/>
    <w:rsid w:val="007F2058"/>
    <w:rsid w:val="007F5D0F"/>
    <w:rsid w:val="007F6F78"/>
    <w:rsid w:val="008028A4"/>
    <w:rsid w:val="008037A5"/>
    <w:rsid w:val="0080464B"/>
    <w:rsid w:val="00804705"/>
    <w:rsid w:val="00804E8A"/>
    <w:rsid w:val="00804EA4"/>
    <w:rsid w:val="0080562F"/>
    <w:rsid w:val="00806374"/>
    <w:rsid w:val="0081080E"/>
    <w:rsid w:val="00810A8E"/>
    <w:rsid w:val="00810DCD"/>
    <w:rsid w:val="008127FE"/>
    <w:rsid w:val="00812D2E"/>
    <w:rsid w:val="00814D69"/>
    <w:rsid w:val="00815677"/>
    <w:rsid w:val="0081597C"/>
    <w:rsid w:val="00820A45"/>
    <w:rsid w:val="00822055"/>
    <w:rsid w:val="00822D25"/>
    <w:rsid w:val="0082473C"/>
    <w:rsid w:val="00827998"/>
    <w:rsid w:val="00831355"/>
    <w:rsid w:val="008317BC"/>
    <w:rsid w:val="00831E59"/>
    <w:rsid w:val="0083212D"/>
    <w:rsid w:val="008379C9"/>
    <w:rsid w:val="008405A4"/>
    <w:rsid w:val="008406BF"/>
    <w:rsid w:val="008426B8"/>
    <w:rsid w:val="0084301F"/>
    <w:rsid w:val="008439A8"/>
    <w:rsid w:val="00843D0D"/>
    <w:rsid w:val="008441A5"/>
    <w:rsid w:val="008441FB"/>
    <w:rsid w:val="0084636C"/>
    <w:rsid w:val="008477F9"/>
    <w:rsid w:val="0084781C"/>
    <w:rsid w:val="00854652"/>
    <w:rsid w:val="00857F6E"/>
    <w:rsid w:val="008647EB"/>
    <w:rsid w:val="00865034"/>
    <w:rsid w:val="008658AE"/>
    <w:rsid w:val="008667E7"/>
    <w:rsid w:val="00870947"/>
    <w:rsid w:val="00871515"/>
    <w:rsid w:val="008715EE"/>
    <w:rsid w:val="00872242"/>
    <w:rsid w:val="00872AE9"/>
    <w:rsid w:val="00873116"/>
    <w:rsid w:val="00873BC5"/>
    <w:rsid w:val="00874FF1"/>
    <w:rsid w:val="008755AB"/>
    <w:rsid w:val="00875EC4"/>
    <w:rsid w:val="008768CA"/>
    <w:rsid w:val="00876CB0"/>
    <w:rsid w:val="00876E36"/>
    <w:rsid w:val="00876F11"/>
    <w:rsid w:val="008771B5"/>
    <w:rsid w:val="0088085F"/>
    <w:rsid w:val="00881326"/>
    <w:rsid w:val="008814CB"/>
    <w:rsid w:val="00881D85"/>
    <w:rsid w:val="00884E62"/>
    <w:rsid w:val="00886F21"/>
    <w:rsid w:val="00890767"/>
    <w:rsid w:val="008925B4"/>
    <w:rsid w:val="008934DC"/>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0F98"/>
    <w:rsid w:val="008C6353"/>
    <w:rsid w:val="008C7072"/>
    <w:rsid w:val="008D0BCE"/>
    <w:rsid w:val="008D57E2"/>
    <w:rsid w:val="008D662A"/>
    <w:rsid w:val="008D7A8F"/>
    <w:rsid w:val="008E14AE"/>
    <w:rsid w:val="008E51BE"/>
    <w:rsid w:val="008E5F56"/>
    <w:rsid w:val="008E7427"/>
    <w:rsid w:val="008E7BB0"/>
    <w:rsid w:val="008F2A7E"/>
    <w:rsid w:val="008F5749"/>
    <w:rsid w:val="008F7F2C"/>
    <w:rsid w:val="00900FC8"/>
    <w:rsid w:val="009021F1"/>
    <w:rsid w:val="00902305"/>
    <w:rsid w:val="0090271F"/>
    <w:rsid w:val="00902E23"/>
    <w:rsid w:val="00903D37"/>
    <w:rsid w:val="009043F0"/>
    <w:rsid w:val="00904AE1"/>
    <w:rsid w:val="00905136"/>
    <w:rsid w:val="00905EDD"/>
    <w:rsid w:val="00910315"/>
    <w:rsid w:val="0091276C"/>
    <w:rsid w:val="00915D23"/>
    <w:rsid w:val="00920B36"/>
    <w:rsid w:val="009213FD"/>
    <w:rsid w:val="00921CB5"/>
    <w:rsid w:val="00922FA4"/>
    <w:rsid w:val="009241F7"/>
    <w:rsid w:val="00925304"/>
    <w:rsid w:val="00925444"/>
    <w:rsid w:val="00925C98"/>
    <w:rsid w:val="009271F9"/>
    <w:rsid w:val="00927E05"/>
    <w:rsid w:val="00931312"/>
    <w:rsid w:val="00931C23"/>
    <w:rsid w:val="009320C0"/>
    <w:rsid w:val="00932570"/>
    <w:rsid w:val="00932811"/>
    <w:rsid w:val="009338CD"/>
    <w:rsid w:val="00934972"/>
    <w:rsid w:val="009365DD"/>
    <w:rsid w:val="009379C7"/>
    <w:rsid w:val="00941825"/>
    <w:rsid w:val="00942EC2"/>
    <w:rsid w:val="00944ED1"/>
    <w:rsid w:val="00945A52"/>
    <w:rsid w:val="00945BAF"/>
    <w:rsid w:val="009473B4"/>
    <w:rsid w:val="009508E6"/>
    <w:rsid w:val="00952978"/>
    <w:rsid w:val="009540AB"/>
    <w:rsid w:val="0095545F"/>
    <w:rsid w:val="00956A65"/>
    <w:rsid w:val="00956C22"/>
    <w:rsid w:val="00957C34"/>
    <w:rsid w:val="00957FB1"/>
    <w:rsid w:val="00957FE3"/>
    <w:rsid w:val="00961008"/>
    <w:rsid w:val="009615CB"/>
    <w:rsid w:val="00961703"/>
    <w:rsid w:val="00961766"/>
    <w:rsid w:val="009617A3"/>
    <w:rsid w:val="00962001"/>
    <w:rsid w:val="00963934"/>
    <w:rsid w:val="00963DC6"/>
    <w:rsid w:val="009655EE"/>
    <w:rsid w:val="00965BD6"/>
    <w:rsid w:val="00966352"/>
    <w:rsid w:val="009710F8"/>
    <w:rsid w:val="00971F68"/>
    <w:rsid w:val="00973DFC"/>
    <w:rsid w:val="009771A2"/>
    <w:rsid w:val="00977405"/>
    <w:rsid w:val="009803D9"/>
    <w:rsid w:val="00981478"/>
    <w:rsid w:val="00982BAD"/>
    <w:rsid w:val="00984F06"/>
    <w:rsid w:val="00985797"/>
    <w:rsid w:val="009867E4"/>
    <w:rsid w:val="0098704E"/>
    <w:rsid w:val="009876A4"/>
    <w:rsid w:val="00987944"/>
    <w:rsid w:val="0099066A"/>
    <w:rsid w:val="0099076F"/>
    <w:rsid w:val="0099220E"/>
    <w:rsid w:val="00992DDB"/>
    <w:rsid w:val="00995A17"/>
    <w:rsid w:val="00995D3B"/>
    <w:rsid w:val="009960AD"/>
    <w:rsid w:val="009A3136"/>
    <w:rsid w:val="009A365E"/>
    <w:rsid w:val="009A6B4D"/>
    <w:rsid w:val="009B042B"/>
    <w:rsid w:val="009B1DB1"/>
    <w:rsid w:val="009B21A6"/>
    <w:rsid w:val="009B7A40"/>
    <w:rsid w:val="009B7C56"/>
    <w:rsid w:val="009B7DAD"/>
    <w:rsid w:val="009C075A"/>
    <w:rsid w:val="009C21A8"/>
    <w:rsid w:val="009C7DC3"/>
    <w:rsid w:val="009D152B"/>
    <w:rsid w:val="009D17D5"/>
    <w:rsid w:val="009D1CDF"/>
    <w:rsid w:val="009D47DE"/>
    <w:rsid w:val="009D496F"/>
    <w:rsid w:val="009D5923"/>
    <w:rsid w:val="009D70C0"/>
    <w:rsid w:val="009D75D8"/>
    <w:rsid w:val="009D76DA"/>
    <w:rsid w:val="009D7870"/>
    <w:rsid w:val="009E1A99"/>
    <w:rsid w:val="009E4914"/>
    <w:rsid w:val="009E4E4A"/>
    <w:rsid w:val="009E736E"/>
    <w:rsid w:val="009F1C4E"/>
    <w:rsid w:val="009F2895"/>
    <w:rsid w:val="009F2C03"/>
    <w:rsid w:val="009F37B7"/>
    <w:rsid w:val="009F58AF"/>
    <w:rsid w:val="00A019C8"/>
    <w:rsid w:val="00A03164"/>
    <w:rsid w:val="00A032FA"/>
    <w:rsid w:val="00A033FA"/>
    <w:rsid w:val="00A07D44"/>
    <w:rsid w:val="00A10F02"/>
    <w:rsid w:val="00A1100A"/>
    <w:rsid w:val="00A111AD"/>
    <w:rsid w:val="00A12CEB"/>
    <w:rsid w:val="00A149C8"/>
    <w:rsid w:val="00A164B4"/>
    <w:rsid w:val="00A1654C"/>
    <w:rsid w:val="00A17522"/>
    <w:rsid w:val="00A1776F"/>
    <w:rsid w:val="00A2268A"/>
    <w:rsid w:val="00A22B76"/>
    <w:rsid w:val="00A239EE"/>
    <w:rsid w:val="00A26806"/>
    <w:rsid w:val="00A26C43"/>
    <w:rsid w:val="00A26DC5"/>
    <w:rsid w:val="00A317B4"/>
    <w:rsid w:val="00A31E64"/>
    <w:rsid w:val="00A31EB7"/>
    <w:rsid w:val="00A362DD"/>
    <w:rsid w:val="00A37263"/>
    <w:rsid w:val="00A37EC5"/>
    <w:rsid w:val="00A4341F"/>
    <w:rsid w:val="00A50171"/>
    <w:rsid w:val="00A517B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DDF"/>
    <w:rsid w:val="00A85909"/>
    <w:rsid w:val="00A85943"/>
    <w:rsid w:val="00A916B7"/>
    <w:rsid w:val="00A94F94"/>
    <w:rsid w:val="00A95CA1"/>
    <w:rsid w:val="00A96126"/>
    <w:rsid w:val="00A966B3"/>
    <w:rsid w:val="00AA0126"/>
    <w:rsid w:val="00AA1177"/>
    <w:rsid w:val="00AA1D4F"/>
    <w:rsid w:val="00AA2C3C"/>
    <w:rsid w:val="00AA2D97"/>
    <w:rsid w:val="00AA3EB8"/>
    <w:rsid w:val="00AA6129"/>
    <w:rsid w:val="00AA7482"/>
    <w:rsid w:val="00AB1EF7"/>
    <w:rsid w:val="00AB3E17"/>
    <w:rsid w:val="00AC11ED"/>
    <w:rsid w:val="00AC1B17"/>
    <w:rsid w:val="00AC203A"/>
    <w:rsid w:val="00AC2AF8"/>
    <w:rsid w:val="00AC3C94"/>
    <w:rsid w:val="00AC64AD"/>
    <w:rsid w:val="00AC779B"/>
    <w:rsid w:val="00AD01FD"/>
    <w:rsid w:val="00AD04EC"/>
    <w:rsid w:val="00AD3C51"/>
    <w:rsid w:val="00AD43EF"/>
    <w:rsid w:val="00AD5E83"/>
    <w:rsid w:val="00AD5F21"/>
    <w:rsid w:val="00AD6D38"/>
    <w:rsid w:val="00AD719D"/>
    <w:rsid w:val="00AE1A1D"/>
    <w:rsid w:val="00AE4843"/>
    <w:rsid w:val="00AE4D2D"/>
    <w:rsid w:val="00AE5C01"/>
    <w:rsid w:val="00AF064E"/>
    <w:rsid w:val="00AF16E2"/>
    <w:rsid w:val="00AF2540"/>
    <w:rsid w:val="00AF5890"/>
    <w:rsid w:val="00AF646F"/>
    <w:rsid w:val="00AF6C45"/>
    <w:rsid w:val="00AF7BEB"/>
    <w:rsid w:val="00B00F86"/>
    <w:rsid w:val="00B01AB4"/>
    <w:rsid w:val="00B028A5"/>
    <w:rsid w:val="00B02BD0"/>
    <w:rsid w:val="00B03C96"/>
    <w:rsid w:val="00B03D77"/>
    <w:rsid w:val="00B04AEB"/>
    <w:rsid w:val="00B04D5A"/>
    <w:rsid w:val="00B07316"/>
    <w:rsid w:val="00B07E50"/>
    <w:rsid w:val="00B12007"/>
    <w:rsid w:val="00B121B4"/>
    <w:rsid w:val="00B12268"/>
    <w:rsid w:val="00B13416"/>
    <w:rsid w:val="00B15449"/>
    <w:rsid w:val="00B16E64"/>
    <w:rsid w:val="00B247B4"/>
    <w:rsid w:val="00B254D9"/>
    <w:rsid w:val="00B263A9"/>
    <w:rsid w:val="00B2757E"/>
    <w:rsid w:val="00B27D6D"/>
    <w:rsid w:val="00B27DBE"/>
    <w:rsid w:val="00B33B55"/>
    <w:rsid w:val="00B3541F"/>
    <w:rsid w:val="00B371A3"/>
    <w:rsid w:val="00B410C4"/>
    <w:rsid w:val="00B43165"/>
    <w:rsid w:val="00B4318F"/>
    <w:rsid w:val="00B459F4"/>
    <w:rsid w:val="00B5232D"/>
    <w:rsid w:val="00B54DF6"/>
    <w:rsid w:val="00B55130"/>
    <w:rsid w:val="00B57B38"/>
    <w:rsid w:val="00B60648"/>
    <w:rsid w:val="00B63EFB"/>
    <w:rsid w:val="00B660B0"/>
    <w:rsid w:val="00B667E5"/>
    <w:rsid w:val="00B66D15"/>
    <w:rsid w:val="00B6735C"/>
    <w:rsid w:val="00B707DE"/>
    <w:rsid w:val="00B719E2"/>
    <w:rsid w:val="00B75C03"/>
    <w:rsid w:val="00B76010"/>
    <w:rsid w:val="00B7616A"/>
    <w:rsid w:val="00B814FC"/>
    <w:rsid w:val="00B83319"/>
    <w:rsid w:val="00B85041"/>
    <w:rsid w:val="00B8754F"/>
    <w:rsid w:val="00B87BCB"/>
    <w:rsid w:val="00B87DE6"/>
    <w:rsid w:val="00B94342"/>
    <w:rsid w:val="00B948CF"/>
    <w:rsid w:val="00B94DA3"/>
    <w:rsid w:val="00B94E28"/>
    <w:rsid w:val="00B9618C"/>
    <w:rsid w:val="00B96DDF"/>
    <w:rsid w:val="00B97050"/>
    <w:rsid w:val="00B9761F"/>
    <w:rsid w:val="00BA111C"/>
    <w:rsid w:val="00BA12FD"/>
    <w:rsid w:val="00BA1CB3"/>
    <w:rsid w:val="00BA5CA3"/>
    <w:rsid w:val="00BA713C"/>
    <w:rsid w:val="00BB0BC7"/>
    <w:rsid w:val="00BB19B5"/>
    <w:rsid w:val="00BB2370"/>
    <w:rsid w:val="00BB2BF7"/>
    <w:rsid w:val="00BC0F7D"/>
    <w:rsid w:val="00BC2108"/>
    <w:rsid w:val="00BC3146"/>
    <w:rsid w:val="00BC3CCD"/>
    <w:rsid w:val="00BC407F"/>
    <w:rsid w:val="00BC4D63"/>
    <w:rsid w:val="00BC6699"/>
    <w:rsid w:val="00BC6A03"/>
    <w:rsid w:val="00BD2623"/>
    <w:rsid w:val="00BD2DD7"/>
    <w:rsid w:val="00BD343B"/>
    <w:rsid w:val="00BD40B4"/>
    <w:rsid w:val="00BD6108"/>
    <w:rsid w:val="00BD76D6"/>
    <w:rsid w:val="00BD7F30"/>
    <w:rsid w:val="00BE240E"/>
    <w:rsid w:val="00BE422B"/>
    <w:rsid w:val="00BE4765"/>
    <w:rsid w:val="00BE5626"/>
    <w:rsid w:val="00BE57D2"/>
    <w:rsid w:val="00BF2F59"/>
    <w:rsid w:val="00BF34E7"/>
    <w:rsid w:val="00BF68E2"/>
    <w:rsid w:val="00BF7496"/>
    <w:rsid w:val="00BF7AE1"/>
    <w:rsid w:val="00C00444"/>
    <w:rsid w:val="00C004B7"/>
    <w:rsid w:val="00C01BC8"/>
    <w:rsid w:val="00C02E90"/>
    <w:rsid w:val="00C10E3B"/>
    <w:rsid w:val="00C14295"/>
    <w:rsid w:val="00C14D5A"/>
    <w:rsid w:val="00C1503E"/>
    <w:rsid w:val="00C172B4"/>
    <w:rsid w:val="00C17ADB"/>
    <w:rsid w:val="00C258FA"/>
    <w:rsid w:val="00C25E24"/>
    <w:rsid w:val="00C33079"/>
    <w:rsid w:val="00C3317B"/>
    <w:rsid w:val="00C3430B"/>
    <w:rsid w:val="00C34DB1"/>
    <w:rsid w:val="00C37DDC"/>
    <w:rsid w:val="00C42323"/>
    <w:rsid w:val="00C43466"/>
    <w:rsid w:val="00C458E8"/>
    <w:rsid w:val="00C5111E"/>
    <w:rsid w:val="00C51D04"/>
    <w:rsid w:val="00C522E7"/>
    <w:rsid w:val="00C54DF2"/>
    <w:rsid w:val="00C563B9"/>
    <w:rsid w:val="00C568FE"/>
    <w:rsid w:val="00C56FF6"/>
    <w:rsid w:val="00C57119"/>
    <w:rsid w:val="00C617D1"/>
    <w:rsid w:val="00C61C5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9BE"/>
    <w:rsid w:val="00C86C82"/>
    <w:rsid w:val="00C910F1"/>
    <w:rsid w:val="00C92434"/>
    <w:rsid w:val="00C92726"/>
    <w:rsid w:val="00C92D5A"/>
    <w:rsid w:val="00C93F40"/>
    <w:rsid w:val="00C95DCD"/>
    <w:rsid w:val="00C97286"/>
    <w:rsid w:val="00CA0226"/>
    <w:rsid w:val="00CA0769"/>
    <w:rsid w:val="00CA10C8"/>
    <w:rsid w:val="00CA121C"/>
    <w:rsid w:val="00CA203A"/>
    <w:rsid w:val="00CA3445"/>
    <w:rsid w:val="00CA3D0C"/>
    <w:rsid w:val="00CA414D"/>
    <w:rsid w:val="00CA5786"/>
    <w:rsid w:val="00CA6D54"/>
    <w:rsid w:val="00CB077B"/>
    <w:rsid w:val="00CB0EE5"/>
    <w:rsid w:val="00CB0EFB"/>
    <w:rsid w:val="00CB49E8"/>
    <w:rsid w:val="00CB58F6"/>
    <w:rsid w:val="00CB5B9E"/>
    <w:rsid w:val="00CB7B2B"/>
    <w:rsid w:val="00CB7DE4"/>
    <w:rsid w:val="00CC1643"/>
    <w:rsid w:val="00CC5206"/>
    <w:rsid w:val="00CC5692"/>
    <w:rsid w:val="00CC5E1A"/>
    <w:rsid w:val="00CD2C57"/>
    <w:rsid w:val="00CD4265"/>
    <w:rsid w:val="00CD4A59"/>
    <w:rsid w:val="00CE0842"/>
    <w:rsid w:val="00CE3545"/>
    <w:rsid w:val="00CE5275"/>
    <w:rsid w:val="00CE553D"/>
    <w:rsid w:val="00CF0209"/>
    <w:rsid w:val="00CF1F39"/>
    <w:rsid w:val="00CF5689"/>
    <w:rsid w:val="00CF5983"/>
    <w:rsid w:val="00D01CEB"/>
    <w:rsid w:val="00D023B2"/>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27A08"/>
    <w:rsid w:val="00D30502"/>
    <w:rsid w:val="00D35BAB"/>
    <w:rsid w:val="00D365FC"/>
    <w:rsid w:val="00D37AD8"/>
    <w:rsid w:val="00D40258"/>
    <w:rsid w:val="00D416E9"/>
    <w:rsid w:val="00D42B77"/>
    <w:rsid w:val="00D42D93"/>
    <w:rsid w:val="00D433F4"/>
    <w:rsid w:val="00D47527"/>
    <w:rsid w:val="00D53208"/>
    <w:rsid w:val="00D55F88"/>
    <w:rsid w:val="00D56EAD"/>
    <w:rsid w:val="00D57D1A"/>
    <w:rsid w:val="00D61312"/>
    <w:rsid w:val="00D6186A"/>
    <w:rsid w:val="00D66515"/>
    <w:rsid w:val="00D67A1E"/>
    <w:rsid w:val="00D702B7"/>
    <w:rsid w:val="00D73677"/>
    <w:rsid w:val="00D738D6"/>
    <w:rsid w:val="00D74AE0"/>
    <w:rsid w:val="00D753C7"/>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12D8"/>
    <w:rsid w:val="00DC1F4C"/>
    <w:rsid w:val="00DC2705"/>
    <w:rsid w:val="00DC2BEF"/>
    <w:rsid w:val="00DC309B"/>
    <w:rsid w:val="00DC4804"/>
    <w:rsid w:val="00DC4DA2"/>
    <w:rsid w:val="00DC5E03"/>
    <w:rsid w:val="00DC6161"/>
    <w:rsid w:val="00DC695E"/>
    <w:rsid w:val="00DC72DC"/>
    <w:rsid w:val="00DC7445"/>
    <w:rsid w:val="00DD15CF"/>
    <w:rsid w:val="00DD16FA"/>
    <w:rsid w:val="00DD1702"/>
    <w:rsid w:val="00DD30AF"/>
    <w:rsid w:val="00DD30CE"/>
    <w:rsid w:val="00DD3311"/>
    <w:rsid w:val="00DD3A78"/>
    <w:rsid w:val="00DD4068"/>
    <w:rsid w:val="00DD4A6F"/>
    <w:rsid w:val="00DD6633"/>
    <w:rsid w:val="00DD70F3"/>
    <w:rsid w:val="00DD7A73"/>
    <w:rsid w:val="00DE0009"/>
    <w:rsid w:val="00DE2CC1"/>
    <w:rsid w:val="00DE346D"/>
    <w:rsid w:val="00DE3A02"/>
    <w:rsid w:val="00DE5FD5"/>
    <w:rsid w:val="00DE62A0"/>
    <w:rsid w:val="00DE6F87"/>
    <w:rsid w:val="00DF0861"/>
    <w:rsid w:val="00DF13E9"/>
    <w:rsid w:val="00DF2B1F"/>
    <w:rsid w:val="00DF2BB4"/>
    <w:rsid w:val="00DF47CE"/>
    <w:rsid w:val="00DF4A35"/>
    <w:rsid w:val="00DF6082"/>
    <w:rsid w:val="00DF62CD"/>
    <w:rsid w:val="00DF7B67"/>
    <w:rsid w:val="00E03582"/>
    <w:rsid w:val="00E05806"/>
    <w:rsid w:val="00E05EC9"/>
    <w:rsid w:val="00E05FB9"/>
    <w:rsid w:val="00E12979"/>
    <w:rsid w:val="00E13F5C"/>
    <w:rsid w:val="00E14F77"/>
    <w:rsid w:val="00E155A3"/>
    <w:rsid w:val="00E22C40"/>
    <w:rsid w:val="00E23312"/>
    <w:rsid w:val="00E24B02"/>
    <w:rsid w:val="00E254B2"/>
    <w:rsid w:val="00E317E1"/>
    <w:rsid w:val="00E319E6"/>
    <w:rsid w:val="00E32D55"/>
    <w:rsid w:val="00E34EC2"/>
    <w:rsid w:val="00E353A6"/>
    <w:rsid w:val="00E37A94"/>
    <w:rsid w:val="00E4133C"/>
    <w:rsid w:val="00E422C5"/>
    <w:rsid w:val="00E44406"/>
    <w:rsid w:val="00E45336"/>
    <w:rsid w:val="00E456D9"/>
    <w:rsid w:val="00E506C4"/>
    <w:rsid w:val="00E50D85"/>
    <w:rsid w:val="00E51264"/>
    <w:rsid w:val="00E564FE"/>
    <w:rsid w:val="00E56C5A"/>
    <w:rsid w:val="00E57210"/>
    <w:rsid w:val="00E57602"/>
    <w:rsid w:val="00E57F87"/>
    <w:rsid w:val="00E60BD7"/>
    <w:rsid w:val="00E639D8"/>
    <w:rsid w:val="00E64379"/>
    <w:rsid w:val="00E64A2B"/>
    <w:rsid w:val="00E65AA1"/>
    <w:rsid w:val="00E67B6A"/>
    <w:rsid w:val="00E70039"/>
    <w:rsid w:val="00E7136C"/>
    <w:rsid w:val="00E734BD"/>
    <w:rsid w:val="00E73DB7"/>
    <w:rsid w:val="00E77645"/>
    <w:rsid w:val="00E800D5"/>
    <w:rsid w:val="00E80B7D"/>
    <w:rsid w:val="00E81E80"/>
    <w:rsid w:val="00E8225D"/>
    <w:rsid w:val="00E82DC6"/>
    <w:rsid w:val="00E853AF"/>
    <w:rsid w:val="00E8547E"/>
    <w:rsid w:val="00E868E1"/>
    <w:rsid w:val="00E90FE7"/>
    <w:rsid w:val="00E92932"/>
    <w:rsid w:val="00E953CF"/>
    <w:rsid w:val="00E95ABE"/>
    <w:rsid w:val="00E95C6B"/>
    <w:rsid w:val="00E96C3F"/>
    <w:rsid w:val="00EA72C5"/>
    <w:rsid w:val="00EB02C8"/>
    <w:rsid w:val="00EB2021"/>
    <w:rsid w:val="00EB3C82"/>
    <w:rsid w:val="00EB6294"/>
    <w:rsid w:val="00EB6F25"/>
    <w:rsid w:val="00EB6F94"/>
    <w:rsid w:val="00EC4A25"/>
    <w:rsid w:val="00EC58EF"/>
    <w:rsid w:val="00EC6019"/>
    <w:rsid w:val="00EC6B3C"/>
    <w:rsid w:val="00ED29B6"/>
    <w:rsid w:val="00ED4D32"/>
    <w:rsid w:val="00ED7C58"/>
    <w:rsid w:val="00EE0393"/>
    <w:rsid w:val="00EE05A0"/>
    <w:rsid w:val="00EE09AF"/>
    <w:rsid w:val="00EE24F7"/>
    <w:rsid w:val="00EE40EE"/>
    <w:rsid w:val="00EE442F"/>
    <w:rsid w:val="00EE651E"/>
    <w:rsid w:val="00EE66D4"/>
    <w:rsid w:val="00EF03B6"/>
    <w:rsid w:val="00EF4087"/>
    <w:rsid w:val="00EF4154"/>
    <w:rsid w:val="00EF653D"/>
    <w:rsid w:val="00EF6582"/>
    <w:rsid w:val="00EF66FA"/>
    <w:rsid w:val="00EF79D2"/>
    <w:rsid w:val="00F002A2"/>
    <w:rsid w:val="00F00678"/>
    <w:rsid w:val="00F01A8E"/>
    <w:rsid w:val="00F01EE8"/>
    <w:rsid w:val="00F025A2"/>
    <w:rsid w:val="00F02C0D"/>
    <w:rsid w:val="00F04712"/>
    <w:rsid w:val="00F07960"/>
    <w:rsid w:val="00F10A77"/>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398"/>
    <w:rsid w:val="00F35EBB"/>
    <w:rsid w:val="00F36978"/>
    <w:rsid w:val="00F37089"/>
    <w:rsid w:val="00F40657"/>
    <w:rsid w:val="00F41BD6"/>
    <w:rsid w:val="00F41BE0"/>
    <w:rsid w:val="00F42CEC"/>
    <w:rsid w:val="00F4326B"/>
    <w:rsid w:val="00F44867"/>
    <w:rsid w:val="00F45F43"/>
    <w:rsid w:val="00F510E2"/>
    <w:rsid w:val="00F52E9B"/>
    <w:rsid w:val="00F54DBF"/>
    <w:rsid w:val="00F55A01"/>
    <w:rsid w:val="00F56B44"/>
    <w:rsid w:val="00F573FC"/>
    <w:rsid w:val="00F6021A"/>
    <w:rsid w:val="00F6035B"/>
    <w:rsid w:val="00F60828"/>
    <w:rsid w:val="00F63365"/>
    <w:rsid w:val="00F653B8"/>
    <w:rsid w:val="00F67CBB"/>
    <w:rsid w:val="00F67E83"/>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2AE1"/>
    <w:rsid w:val="00FA5660"/>
    <w:rsid w:val="00FB0A85"/>
    <w:rsid w:val="00FB0C0B"/>
    <w:rsid w:val="00FB218B"/>
    <w:rsid w:val="00FB2E47"/>
    <w:rsid w:val="00FB501F"/>
    <w:rsid w:val="00FB56CC"/>
    <w:rsid w:val="00FB5957"/>
    <w:rsid w:val="00FB6CEF"/>
    <w:rsid w:val="00FC0363"/>
    <w:rsid w:val="00FC1192"/>
    <w:rsid w:val="00FC1660"/>
    <w:rsid w:val="00FC2924"/>
    <w:rsid w:val="00FC3ABC"/>
    <w:rsid w:val="00FC6C38"/>
    <w:rsid w:val="00FC7564"/>
    <w:rsid w:val="00FD2565"/>
    <w:rsid w:val="00FD3EED"/>
    <w:rsid w:val="00FD3EFD"/>
    <w:rsid w:val="00FD6700"/>
    <w:rsid w:val="00FD6B37"/>
    <w:rsid w:val="00FD6D7A"/>
    <w:rsid w:val="00FE0F77"/>
    <w:rsid w:val="00FE189C"/>
    <w:rsid w:val="00FE1D77"/>
    <w:rsid w:val="00FE2BF3"/>
    <w:rsid w:val="00FE3E62"/>
    <w:rsid w:val="00FE44CD"/>
    <w:rsid w:val="00FE6751"/>
    <w:rsid w:val="00FE68E5"/>
    <w:rsid w:val="00FE7DC9"/>
    <w:rsid w:val="00FF295C"/>
    <w:rsid w:val="00FF2C65"/>
    <w:rsid w:val="00FF5F4C"/>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link w:val="Cha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link w:val="Char0"/>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1"/>
    <w:rsid w:val="00FF2C65"/>
  </w:style>
  <w:style w:type="character" w:customStyle="1" w:styleId="Char1">
    <w:name w:val="메모 텍스트 Char"/>
    <w:link w:val="a6"/>
    <w:rsid w:val="00FF2C65"/>
    <w:rPr>
      <w:lang w:val="en-GB" w:eastAsia="en-US"/>
    </w:rPr>
  </w:style>
  <w:style w:type="paragraph" w:styleId="a7">
    <w:name w:val="annotation subject"/>
    <w:basedOn w:val="a6"/>
    <w:next w:val="a6"/>
    <w:link w:val="Char2"/>
    <w:rsid w:val="00FF2C65"/>
    <w:rPr>
      <w:b/>
      <w:bCs/>
    </w:rPr>
  </w:style>
  <w:style w:type="character" w:customStyle="1" w:styleId="Char2">
    <w:name w:val="메모 주제 Char"/>
    <w:link w:val="a7"/>
    <w:rsid w:val="00FF2C65"/>
    <w:rPr>
      <w:b/>
      <w:bCs/>
      <w:lang w:val="en-GB" w:eastAsia="en-US"/>
    </w:rPr>
  </w:style>
  <w:style w:type="paragraph" w:styleId="a8">
    <w:name w:val="Balloon Text"/>
    <w:basedOn w:val="a"/>
    <w:link w:val="Char3"/>
    <w:rsid w:val="00FF2C65"/>
    <w:pPr>
      <w:spacing w:after="0"/>
    </w:pPr>
    <w:rPr>
      <w:rFonts w:ascii="Segoe UI" w:hAnsi="Segoe UI"/>
      <w:sz w:val="18"/>
      <w:szCs w:val="18"/>
    </w:rPr>
  </w:style>
  <w:style w:type="character" w:customStyle="1" w:styleId="Char3">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4"/>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5"/>
    <w:rsid w:val="009A3136"/>
    <w:rPr>
      <w:rFonts w:ascii="SimSun" w:eastAsia="SimSun"/>
      <w:sz w:val="18"/>
      <w:szCs w:val="18"/>
    </w:rPr>
  </w:style>
  <w:style w:type="character" w:customStyle="1" w:styleId="Char5">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6"/>
    <w:uiPriority w:val="99"/>
    <w:rsid w:val="00B12007"/>
    <w:pPr>
      <w:spacing w:before="20" w:after="40"/>
      <w:jc w:val="both"/>
    </w:pPr>
    <w:rPr>
      <w:rFonts w:eastAsiaTheme="minorEastAsia"/>
      <w:sz w:val="22"/>
      <w:szCs w:val="22"/>
    </w:rPr>
  </w:style>
  <w:style w:type="character" w:customStyle="1" w:styleId="Char6">
    <w:name w:val="본문 Char"/>
    <w:basedOn w:val="a0"/>
    <w:link w:val="ac"/>
    <w:uiPriority w:val="99"/>
    <w:rsid w:val="00B12007"/>
    <w:rPr>
      <w:rFonts w:eastAsiaTheme="minorEastAsia"/>
      <w:sz w:val="22"/>
      <w:szCs w:val="22"/>
      <w:lang w:val="en-GB" w:eastAsia="en-US"/>
    </w:rPr>
  </w:style>
  <w:style w:type="character" w:customStyle="1" w:styleId="Char4">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Char">
    <w:name w:val="머리글 Char"/>
    <w:link w:val="a3"/>
    <w:rsid w:val="001024AA"/>
    <w:rPr>
      <w:rFonts w:ascii="Arial" w:hAnsi="Arial"/>
      <w:b/>
      <w:noProof/>
      <w:sz w:val="18"/>
      <w:lang w:val="en-GB" w:eastAsia="ja-JP"/>
    </w:rPr>
  </w:style>
  <w:style w:type="character" w:customStyle="1" w:styleId="Char0">
    <w:name w:val="바닥글 Char"/>
    <w:link w:val="a4"/>
    <w:rsid w:val="001024AA"/>
    <w:rPr>
      <w:rFonts w:ascii="Arial" w:hAnsi="Arial"/>
      <w:b/>
      <w:i/>
      <w:noProof/>
      <w:sz w:val="18"/>
      <w:lang w:val="en-GB" w:eastAsia="ja-JP"/>
    </w:rPr>
  </w:style>
  <w:style w:type="character" w:styleId="ae">
    <w:name w:val="Placeholder Text"/>
    <w:basedOn w:val="a0"/>
    <w:uiPriority w:val="99"/>
    <w:semiHidden/>
    <w:rsid w:val="006F565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link w:val="Cha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link w:val="Char0"/>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1"/>
    <w:rsid w:val="00FF2C65"/>
  </w:style>
  <w:style w:type="character" w:customStyle="1" w:styleId="Char1">
    <w:name w:val="메모 텍스트 Char"/>
    <w:link w:val="a6"/>
    <w:rsid w:val="00FF2C65"/>
    <w:rPr>
      <w:lang w:val="en-GB" w:eastAsia="en-US"/>
    </w:rPr>
  </w:style>
  <w:style w:type="paragraph" w:styleId="a7">
    <w:name w:val="annotation subject"/>
    <w:basedOn w:val="a6"/>
    <w:next w:val="a6"/>
    <w:link w:val="Char2"/>
    <w:rsid w:val="00FF2C65"/>
    <w:rPr>
      <w:b/>
      <w:bCs/>
    </w:rPr>
  </w:style>
  <w:style w:type="character" w:customStyle="1" w:styleId="Char2">
    <w:name w:val="메모 주제 Char"/>
    <w:link w:val="a7"/>
    <w:rsid w:val="00FF2C65"/>
    <w:rPr>
      <w:b/>
      <w:bCs/>
      <w:lang w:val="en-GB" w:eastAsia="en-US"/>
    </w:rPr>
  </w:style>
  <w:style w:type="paragraph" w:styleId="a8">
    <w:name w:val="Balloon Text"/>
    <w:basedOn w:val="a"/>
    <w:link w:val="Char3"/>
    <w:rsid w:val="00FF2C65"/>
    <w:pPr>
      <w:spacing w:after="0"/>
    </w:pPr>
    <w:rPr>
      <w:rFonts w:ascii="Segoe UI" w:hAnsi="Segoe UI"/>
      <w:sz w:val="18"/>
      <w:szCs w:val="18"/>
    </w:rPr>
  </w:style>
  <w:style w:type="character" w:customStyle="1" w:styleId="Char3">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4"/>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5"/>
    <w:rsid w:val="009A3136"/>
    <w:rPr>
      <w:rFonts w:ascii="SimSun" w:eastAsia="SimSun"/>
      <w:sz w:val="18"/>
      <w:szCs w:val="18"/>
    </w:rPr>
  </w:style>
  <w:style w:type="character" w:customStyle="1" w:styleId="Char5">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6"/>
    <w:uiPriority w:val="99"/>
    <w:rsid w:val="00B12007"/>
    <w:pPr>
      <w:spacing w:before="20" w:after="40"/>
      <w:jc w:val="both"/>
    </w:pPr>
    <w:rPr>
      <w:rFonts w:eastAsiaTheme="minorEastAsia"/>
      <w:sz w:val="22"/>
      <w:szCs w:val="22"/>
    </w:rPr>
  </w:style>
  <w:style w:type="character" w:customStyle="1" w:styleId="Char6">
    <w:name w:val="본문 Char"/>
    <w:basedOn w:val="a0"/>
    <w:link w:val="ac"/>
    <w:uiPriority w:val="99"/>
    <w:rsid w:val="00B12007"/>
    <w:rPr>
      <w:rFonts w:eastAsiaTheme="minorEastAsia"/>
      <w:sz w:val="22"/>
      <w:szCs w:val="22"/>
      <w:lang w:val="en-GB" w:eastAsia="en-US"/>
    </w:rPr>
  </w:style>
  <w:style w:type="character" w:customStyle="1" w:styleId="Char4">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Char">
    <w:name w:val="머리글 Char"/>
    <w:link w:val="a3"/>
    <w:rsid w:val="001024AA"/>
    <w:rPr>
      <w:rFonts w:ascii="Arial" w:hAnsi="Arial"/>
      <w:b/>
      <w:noProof/>
      <w:sz w:val="18"/>
      <w:lang w:val="en-GB" w:eastAsia="ja-JP"/>
    </w:rPr>
  </w:style>
  <w:style w:type="character" w:customStyle="1" w:styleId="Char0">
    <w:name w:val="바닥글 Char"/>
    <w:link w:val="a4"/>
    <w:rsid w:val="001024AA"/>
    <w:rPr>
      <w:rFonts w:ascii="Arial" w:hAnsi="Arial"/>
      <w:b/>
      <w:i/>
      <w:noProof/>
      <w:sz w:val="18"/>
      <w:lang w:val="en-GB" w:eastAsia="ja-JP"/>
    </w:rPr>
  </w:style>
  <w:style w:type="character" w:styleId="ae">
    <w:name w:val="Placeholder Text"/>
    <w:basedOn w:val="a0"/>
    <w:uiPriority w:val="99"/>
    <w:semiHidden/>
    <w:rsid w:val="006F56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40779">
      <w:bodyDiv w:val="1"/>
      <w:marLeft w:val="0"/>
      <w:marRight w:val="0"/>
      <w:marTop w:val="0"/>
      <w:marBottom w:val="0"/>
      <w:divBdr>
        <w:top w:val="none" w:sz="0" w:space="0" w:color="auto"/>
        <w:left w:val="none" w:sz="0" w:space="0" w:color="auto"/>
        <w:bottom w:val="none" w:sz="0" w:space="0" w:color="auto"/>
        <w:right w:val="none" w:sz="0" w:space="0" w:color="auto"/>
      </w:divBdr>
      <w:divsChild>
        <w:div w:id="1272736947">
          <w:marLeft w:val="360"/>
          <w:marRight w:val="0"/>
          <w:marTop w:val="60"/>
          <w:marBottom w:val="60"/>
          <w:divBdr>
            <w:top w:val="none" w:sz="0" w:space="0" w:color="auto"/>
            <w:left w:val="none" w:sz="0" w:space="0" w:color="auto"/>
            <w:bottom w:val="none" w:sz="0" w:space="0" w:color="auto"/>
            <w:right w:val="none" w:sz="0" w:space="0" w:color="auto"/>
          </w:divBdr>
        </w:div>
        <w:div w:id="1880052129">
          <w:marLeft w:val="590"/>
          <w:marRight w:val="0"/>
          <w:marTop w:val="60"/>
          <w:marBottom w:val="60"/>
          <w:divBdr>
            <w:top w:val="none" w:sz="0" w:space="0" w:color="auto"/>
            <w:left w:val="none" w:sz="0" w:space="0" w:color="auto"/>
            <w:bottom w:val="none" w:sz="0" w:space="0" w:color="auto"/>
            <w:right w:val="none" w:sz="0" w:space="0" w:color="auto"/>
          </w:divBdr>
        </w:div>
        <w:div w:id="286785699">
          <w:marLeft w:val="835"/>
          <w:marRight w:val="0"/>
          <w:marTop w:val="60"/>
          <w:marBottom w:val="60"/>
          <w:divBdr>
            <w:top w:val="none" w:sz="0" w:space="0" w:color="auto"/>
            <w:left w:val="none" w:sz="0" w:space="0" w:color="auto"/>
            <w:bottom w:val="none" w:sz="0" w:space="0" w:color="auto"/>
            <w:right w:val="none" w:sz="0" w:space="0" w:color="auto"/>
          </w:divBdr>
        </w:div>
        <w:div w:id="865753654">
          <w:marLeft w:val="965"/>
          <w:marRight w:val="0"/>
          <w:marTop w:val="60"/>
          <w:marBottom w:val="60"/>
          <w:divBdr>
            <w:top w:val="none" w:sz="0" w:space="0" w:color="auto"/>
            <w:left w:val="none" w:sz="0" w:space="0" w:color="auto"/>
            <w:bottom w:val="none" w:sz="0" w:space="0" w:color="auto"/>
            <w:right w:val="none" w:sz="0" w:space="0" w:color="auto"/>
          </w:divBdr>
        </w:div>
        <w:div w:id="1294482587">
          <w:marLeft w:val="965"/>
          <w:marRight w:val="0"/>
          <w:marTop w:val="60"/>
          <w:marBottom w:val="60"/>
          <w:divBdr>
            <w:top w:val="none" w:sz="0" w:space="0" w:color="auto"/>
            <w:left w:val="none" w:sz="0" w:space="0" w:color="auto"/>
            <w:bottom w:val="none" w:sz="0" w:space="0" w:color="auto"/>
            <w:right w:val="none" w:sz="0" w:space="0" w:color="auto"/>
          </w:divBdr>
        </w:div>
        <w:div w:id="121728902">
          <w:marLeft w:val="590"/>
          <w:marRight w:val="0"/>
          <w:marTop w:val="60"/>
          <w:marBottom w:val="60"/>
          <w:divBdr>
            <w:top w:val="none" w:sz="0" w:space="0" w:color="auto"/>
            <w:left w:val="none" w:sz="0" w:space="0" w:color="auto"/>
            <w:bottom w:val="none" w:sz="0" w:space="0" w:color="auto"/>
            <w:right w:val="none" w:sz="0" w:space="0" w:color="auto"/>
          </w:divBdr>
        </w:div>
        <w:div w:id="176624273">
          <w:marLeft w:val="835"/>
          <w:marRight w:val="0"/>
          <w:marTop w:val="60"/>
          <w:marBottom w:val="60"/>
          <w:divBdr>
            <w:top w:val="none" w:sz="0" w:space="0" w:color="auto"/>
            <w:left w:val="none" w:sz="0" w:space="0" w:color="auto"/>
            <w:bottom w:val="none" w:sz="0" w:space="0" w:color="auto"/>
            <w:right w:val="none" w:sz="0" w:space="0" w:color="auto"/>
          </w:divBdr>
        </w:div>
        <w:div w:id="753863373">
          <w:marLeft w:val="965"/>
          <w:marRight w:val="0"/>
          <w:marTop w:val="60"/>
          <w:marBottom w:val="60"/>
          <w:divBdr>
            <w:top w:val="none" w:sz="0" w:space="0" w:color="auto"/>
            <w:left w:val="none" w:sz="0" w:space="0" w:color="auto"/>
            <w:bottom w:val="none" w:sz="0" w:space="0" w:color="auto"/>
            <w:right w:val="none" w:sz="0" w:space="0" w:color="auto"/>
          </w:divBdr>
        </w:div>
        <w:div w:id="1870796709">
          <w:marLeft w:val="965"/>
          <w:marRight w:val="0"/>
          <w:marTop w:val="60"/>
          <w:marBottom w:val="60"/>
          <w:divBdr>
            <w:top w:val="none" w:sz="0" w:space="0" w:color="auto"/>
            <w:left w:val="none" w:sz="0" w:space="0" w:color="auto"/>
            <w:bottom w:val="none" w:sz="0" w:space="0" w:color="auto"/>
            <w:right w:val="none" w:sz="0" w:space="0" w:color="auto"/>
          </w:divBdr>
        </w:div>
        <w:div w:id="27416777">
          <w:marLeft w:val="360"/>
          <w:marRight w:val="0"/>
          <w:marTop w:val="60"/>
          <w:marBottom w:val="60"/>
          <w:divBdr>
            <w:top w:val="none" w:sz="0" w:space="0" w:color="auto"/>
            <w:left w:val="none" w:sz="0" w:space="0" w:color="auto"/>
            <w:bottom w:val="none" w:sz="0" w:space="0" w:color="auto"/>
            <w:right w:val="none" w:sz="0" w:space="0" w:color="auto"/>
          </w:divBdr>
        </w:div>
        <w:div w:id="2033342121">
          <w:marLeft w:val="590"/>
          <w:marRight w:val="0"/>
          <w:marTop w:val="60"/>
          <w:marBottom w:val="60"/>
          <w:divBdr>
            <w:top w:val="none" w:sz="0" w:space="0" w:color="auto"/>
            <w:left w:val="none" w:sz="0" w:space="0" w:color="auto"/>
            <w:bottom w:val="none" w:sz="0" w:space="0" w:color="auto"/>
            <w:right w:val="none" w:sz="0" w:space="0" w:color="auto"/>
          </w:divBdr>
        </w:div>
        <w:div w:id="1947224881">
          <w:marLeft w:val="835"/>
          <w:marRight w:val="0"/>
          <w:marTop w:val="60"/>
          <w:marBottom w:val="60"/>
          <w:divBdr>
            <w:top w:val="none" w:sz="0" w:space="0" w:color="auto"/>
            <w:left w:val="none" w:sz="0" w:space="0" w:color="auto"/>
            <w:bottom w:val="none" w:sz="0" w:space="0" w:color="auto"/>
            <w:right w:val="none" w:sz="0" w:space="0" w:color="auto"/>
          </w:divBdr>
        </w:div>
        <w:div w:id="1493134241">
          <w:marLeft w:val="965"/>
          <w:marRight w:val="0"/>
          <w:marTop w:val="60"/>
          <w:marBottom w:val="60"/>
          <w:divBdr>
            <w:top w:val="none" w:sz="0" w:space="0" w:color="auto"/>
            <w:left w:val="none" w:sz="0" w:space="0" w:color="auto"/>
            <w:bottom w:val="none" w:sz="0" w:space="0" w:color="auto"/>
            <w:right w:val="none" w:sz="0" w:space="0" w:color="auto"/>
          </w:divBdr>
        </w:div>
        <w:div w:id="1460149006">
          <w:marLeft w:val="965"/>
          <w:marRight w:val="0"/>
          <w:marTop w:val="60"/>
          <w:marBottom w:val="60"/>
          <w:divBdr>
            <w:top w:val="none" w:sz="0" w:space="0" w:color="auto"/>
            <w:left w:val="none" w:sz="0" w:space="0" w:color="auto"/>
            <w:bottom w:val="none" w:sz="0" w:space="0" w:color="auto"/>
            <w:right w:val="none" w:sz="0" w:space="0" w:color="auto"/>
          </w:divBdr>
        </w:div>
        <w:div w:id="1838959131">
          <w:marLeft w:val="590"/>
          <w:marRight w:val="0"/>
          <w:marTop w:val="60"/>
          <w:marBottom w:val="60"/>
          <w:divBdr>
            <w:top w:val="none" w:sz="0" w:space="0" w:color="auto"/>
            <w:left w:val="none" w:sz="0" w:space="0" w:color="auto"/>
            <w:bottom w:val="none" w:sz="0" w:space="0" w:color="auto"/>
            <w:right w:val="none" w:sz="0" w:space="0" w:color="auto"/>
          </w:divBdr>
        </w:div>
        <w:div w:id="1405643869">
          <w:marLeft w:val="835"/>
          <w:marRight w:val="0"/>
          <w:marTop w:val="60"/>
          <w:marBottom w:val="60"/>
          <w:divBdr>
            <w:top w:val="none" w:sz="0" w:space="0" w:color="auto"/>
            <w:left w:val="none" w:sz="0" w:space="0" w:color="auto"/>
            <w:bottom w:val="none" w:sz="0" w:space="0" w:color="auto"/>
            <w:right w:val="none" w:sz="0" w:space="0" w:color="auto"/>
          </w:divBdr>
        </w:div>
        <w:div w:id="758215390">
          <w:marLeft w:val="965"/>
          <w:marRight w:val="0"/>
          <w:marTop w:val="60"/>
          <w:marBottom w:val="60"/>
          <w:divBdr>
            <w:top w:val="none" w:sz="0" w:space="0" w:color="auto"/>
            <w:left w:val="none" w:sz="0" w:space="0" w:color="auto"/>
            <w:bottom w:val="none" w:sz="0" w:space="0" w:color="auto"/>
            <w:right w:val="none" w:sz="0" w:space="0" w:color="auto"/>
          </w:divBdr>
        </w:div>
        <w:div w:id="798451702">
          <w:marLeft w:val="965"/>
          <w:marRight w:val="0"/>
          <w:marTop w:val="60"/>
          <w:marBottom w:val="60"/>
          <w:divBdr>
            <w:top w:val="none" w:sz="0" w:space="0" w:color="auto"/>
            <w:left w:val="none" w:sz="0" w:space="0" w:color="auto"/>
            <w:bottom w:val="none" w:sz="0" w:space="0" w:color="auto"/>
            <w:right w:val="none" w:sz="0" w:space="0" w:color="auto"/>
          </w:divBdr>
        </w:div>
      </w:divsChild>
    </w:div>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077173573">
      <w:bodyDiv w:val="1"/>
      <w:marLeft w:val="0"/>
      <w:marRight w:val="0"/>
      <w:marTop w:val="0"/>
      <w:marBottom w:val="0"/>
      <w:divBdr>
        <w:top w:val="none" w:sz="0" w:space="0" w:color="auto"/>
        <w:left w:val="none" w:sz="0" w:space="0" w:color="auto"/>
        <w:bottom w:val="none" w:sz="0" w:space="0" w:color="auto"/>
        <w:right w:val="none" w:sz="0" w:space="0" w:color="auto"/>
      </w:divBdr>
      <w:divsChild>
        <w:div w:id="1129977870">
          <w:marLeft w:val="360"/>
          <w:marRight w:val="0"/>
          <w:marTop w:val="60"/>
          <w:marBottom w:val="60"/>
          <w:divBdr>
            <w:top w:val="none" w:sz="0" w:space="0" w:color="auto"/>
            <w:left w:val="none" w:sz="0" w:space="0" w:color="auto"/>
            <w:bottom w:val="none" w:sz="0" w:space="0" w:color="auto"/>
            <w:right w:val="none" w:sz="0" w:space="0" w:color="auto"/>
          </w:divBdr>
        </w:div>
        <w:div w:id="327371874">
          <w:marLeft w:val="590"/>
          <w:marRight w:val="0"/>
          <w:marTop w:val="60"/>
          <w:marBottom w:val="60"/>
          <w:divBdr>
            <w:top w:val="none" w:sz="0" w:space="0" w:color="auto"/>
            <w:left w:val="none" w:sz="0" w:space="0" w:color="auto"/>
            <w:bottom w:val="none" w:sz="0" w:space="0" w:color="auto"/>
            <w:right w:val="none" w:sz="0" w:space="0" w:color="auto"/>
          </w:divBdr>
        </w:div>
        <w:div w:id="259606656">
          <w:marLeft w:val="360"/>
          <w:marRight w:val="0"/>
          <w:marTop w:val="60"/>
          <w:marBottom w:val="60"/>
          <w:divBdr>
            <w:top w:val="none" w:sz="0" w:space="0" w:color="auto"/>
            <w:left w:val="none" w:sz="0" w:space="0" w:color="auto"/>
            <w:bottom w:val="none" w:sz="0" w:space="0" w:color="auto"/>
            <w:right w:val="none" w:sz="0" w:space="0" w:color="auto"/>
          </w:divBdr>
        </w:div>
        <w:div w:id="2136285977">
          <w:marLeft w:val="590"/>
          <w:marRight w:val="0"/>
          <w:marTop w:val="60"/>
          <w:marBottom w:val="60"/>
          <w:divBdr>
            <w:top w:val="none" w:sz="0" w:space="0" w:color="auto"/>
            <w:left w:val="none" w:sz="0" w:space="0" w:color="auto"/>
            <w:bottom w:val="none" w:sz="0" w:space="0" w:color="auto"/>
            <w:right w:val="none" w:sz="0" w:space="0" w:color="auto"/>
          </w:divBdr>
        </w:div>
        <w:div w:id="612787716">
          <w:marLeft w:val="590"/>
          <w:marRight w:val="0"/>
          <w:marTop w:val="60"/>
          <w:marBottom w:val="60"/>
          <w:divBdr>
            <w:top w:val="none" w:sz="0" w:space="0" w:color="auto"/>
            <w:left w:val="none" w:sz="0" w:space="0" w:color="auto"/>
            <w:bottom w:val="none" w:sz="0" w:space="0" w:color="auto"/>
            <w:right w:val="none" w:sz="0" w:space="0" w:color="auto"/>
          </w:divBdr>
        </w:div>
        <w:div w:id="2010406077">
          <w:marLeft w:val="835"/>
          <w:marRight w:val="0"/>
          <w:marTop w:val="60"/>
          <w:marBottom w:val="60"/>
          <w:divBdr>
            <w:top w:val="none" w:sz="0" w:space="0" w:color="auto"/>
            <w:left w:val="none" w:sz="0" w:space="0" w:color="auto"/>
            <w:bottom w:val="none" w:sz="0" w:space="0" w:color="auto"/>
            <w:right w:val="none" w:sz="0" w:space="0" w:color="auto"/>
          </w:divBdr>
        </w:div>
        <w:div w:id="1297026700">
          <w:marLeft w:val="835"/>
          <w:marRight w:val="0"/>
          <w:marTop w:val="60"/>
          <w:marBottom w:val="60"/>
          <w:divBdr>
            <w:top w:val="none" w:sz="0" w:space="0" w:color="auto"/>
            <w:left w:val="none" w:sz="0" w:space="0" w:color="auto"/>
            <w:bottom w:val="none" w:sz="0" w:space="0" w:color="auto"/>
            <w:right w:val="none" w:sz="0" w:space="0" w:color="auto"/>
          </w:divBdr>
        </w:div>
        <w:div w:id="1250308775">
          <w:marLeft w:val="965"/>
          <w:marRight w:val="0"/>
          <w:marTop w:val="60"/>
          <w:marBottom w:val="60"/>
          <w:divBdr>
            <w:top w:val="none" w:sz="0" w:space="0" w:color="auto"/>
            <w:left w:val="none" w:sz="0" w:space="0" w:color="auto"/>
            <w:bottom w:val="none" w:sz="0" w:space="0" w:color="auto"/>
            <w:right w:val="none" w:sz="0" w:space="0" w:color="auto"/>
          </w:divBdr>
        </w:div>
      </w:divsChild>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 w:id="2124222901">
      <w:bodyDiv w:val="1"/>
      <w:marLeft w:val="0"/>
      <w:marRight w:val="0"/>
      <w:marTop w:val="0"/>
      <w:marBottom w:val="0"/>
      <w:divBdr>
        <w:top w:val="none" w:sz="0" w:space="0" w:color="auto"/>
        <w:left w:val="none" w:sz="0" w:space="0" w:color="auto"/>
        <w:bottom w:val="none" w:sz="0" w:space="0" w:color="auto"/>
        <w:right w:val="none" w:sz="0" w:space="0" w:color="auto"/>
      </w:divBdr>
      <w:divsChild>
        <w:div w:id="1336759993">
          <w:marLeft w:val="360"/>
          <w:marRight w:val="0"/>
          <w:marTop w:val="60"/>
          <w:marBottom w:val="60"/>
          <w:divBdr>
            <w:top w:val="none" w:sz="0" w:space="0" w:color="auto"/>
            <w:left w:val="none" w:sz="0" w:space="0" w:color="auto"/>
            <w:bottom w:val="none" w:sz="0" w:space="0" w:color="auto"/>
            <w:right w:val="none" w:sz="0" w:space="0" w:color="auto"/>
          </w:divBdr>
        </w:div>
        <w:div w:id="2134055056">
          <w:marLeft w:val="590"/>
          <w:marRight w:val="0"/>
          <w:marTop w:val="60"/>
          <w:marBottom w:val="60"/>
          <w:divBdr>
            <w:top w:val="none" w:sz="0" w:space="0" w:color="auto"/>
            <w:left w:val="none" w:sz="0" w:space="0" w:color="auto"/>
            <w:bottom w:val="none" w:sz="0" w:space="0" w:color="auto"/>
            <w:right w:val="none" w:sz="0" w:space="0" w:color="auto"/>
          </w:divBdr>
        </w:div>
        <w:div w:id="1377584055">
          <w:marLeft w:val="590"/>
          <w:marRight w:val="0"/>
          <w:marTop w:val="60"/>
          <w:marBottom w:val="60"/>
          <w:divBdr>
            <w:top w:val="none" w:sz="0" w:space="0" w:color="auto"/>
            <w:left w:val="none" w:sz="0" w:space="0" w:color="auto"/>
            <w:bottom w:val="none" w:sz="0" w:space="0" w:color="auto"/>
            <w:right w:val="none" w:sz="0" w:space="0" w:color="auto"/>
          </w:divBdr>
        </w:div>
        <w:div w:id="1910571749">
          <w:marLeft w:val="590"/>
          <w:marRight w:val="0"/>
          <w:marTop w:val="60"/>
          <w:marBottom w:val="60"/>
          <w:divBdr>
            <w:top w:val="none" w:sz="0" w:space="0" w:color="auto"/>
            <w:left w:val="none" w:sz="0" w:space="0" w:color="auto"/>
            <w:bottom w:val="none" w:sz="0" w:space="0" w:color="auto"/>
            <w:right w:val="none" w:sz="0" w:space="0" w:color="auto"/>
          </w:divBdr>
        </w:div>
        <w:div w:id="160201497">
          <w:marLeft w:val="360"/>
          <w:marRight w:val="0"/>
          <w:marTop w:val="60"/>
          <w:marBottom w:val="60"/>
          <w:divBdr>
            <w:top w:val="none" w:sz="0" w:space="0" w:color="auto"/>
            <w:left w:val="none" w:sz="0" w:space="0" w:color="auto"/>
            <w:bottom w:val="none" w:sz="0" w:space="0" w:color="auto"/>
            <w:right w:val="none" w:sz="0" w:space="0" w:color="auto"/>
          </w:divBdr>
        </w:div>
        <w:div w:id="1012296395">
          <w:marLeft w:val="590"/>
          <w:marRight w:val="0"/>
          <w:marTop w:val="60"/>
          <w:marBottom w:val="60"/>
          <w:divBdr>
            <w:top w:val="none" w:sz="0" w:space="0" w:color="auto"/>
            <w:left w:val="none" w:sz="0" w:space="0" w:color="auto"/>
            <w:bottom w:val="none" w:sz="0" w:space="0" w:color="auto"/>
            <w:right w:val="none" w:sz="0" w:space="0" w:color="auto"/>
          </w:divBdr>
        </w:div>
        <w:div w:id="824514571">
          <w:marLeft w:val="835"/>
          <w:marRight w:val="0"/>
          <w:marTop w:val="60"/>
          <w:marBottom w:val="60"/>
          <w:divBdr>
            <w:top w:val="none" w:sz="0" w:space="0" w:color="auto"/>
            <w:left w:val="none" w:sz="0" w:space="0" w:color="auto"/>
            <w:bottom w:val="none" w:sz="0" w:space="0" w:color="auto"/>
            <w:right w:val="none" w:sz="0" w:space="0" w:color="auto"/>
          </w:divBdr>
        </w:div>
        <w:div w:id="1413746521">
          <w:marLeft w:val="835"/>
          <w:marRight w:val="0"/>
          <w:marTop w:val="60"/>
          <w:marBottom w:val="60"/>
          <w:divBdr>
            <w:top w:val="none" w:sz="0" w:space="0" w:color="auto"/>
            <w:left w:val="none" w:sz="0" w:space="0" w:color="auto"/>
            <w:bottom w:val="none" w:sz="0" w:space="0" w:color="auto"/>
            <w:right w:val="none" w:sz="0" w:space="0" w:color="auto"/>
          </w:divBdr>
        </w:div>
        <w:div w:id="1436680310">
          <w:marLeft w:val="590"/>
          <w:marRight w:val="0"/>
          <w:marTop w:val="60"/>
          <w:marBottom w:val="60"/>
          <w:divBdr>
            <w:top w:val="none" w:sz="0" w:space="0" w:color="auto"/>
            <w:left w:val="none" w:sz="0" w:space="0" w:color="auto"/>
            <w:bottom w:val="none" w:sz="0" w:space="0" w:color="auto"/>
            <w:right w:val="none" w:sz="0" w:space="0" w:color="auto"/>
          </w:divBdr>
        </w:div>
        <w:div w:id="2134903622">
          <w:marLeft w:val="835"/>
          <w:marRight w:val="0"/>
          <w:marTop w:val="60"/>
          <w:marBottom w:val="60"/>
          <w:divBdr>
            <w:top w:val="none" w:sz="0" w:space="0" w:color="auto"/>
            <w:left w:val="none" w:sz="0" w:space="0" w:color="auto"/>
            <w:bottom w:val="none" w:sz="0" w:space="0" w:color="auto"/>
            <w:right w:val="none" w:sz="0" w:space="0" w:color="auto"/>
          </w:divBdr>
        </w:div>
        <w:div w:id="390544428">
          <w:marLeft w:val="59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714FA-E66B-4129-AEC1-49AC6B12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1449</Words>
  <Characters>8260</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cp:lastModifiedBy>
  <cp:revision>9</cp:revision>
  <dcterms:created xsi:type="dcterms:W3CDTF">2019-04-02T08:20:00Z</dcterms:created>
  <dcterms:modified xsi:type="dcterms:W3CDTF">2019-04-02T09:08:00Z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